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2B" w:rsidRDefault="00762AE3" w:rsidP="00950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</w:t>
      </w:r>
      <w:r w:rsidR="00752D1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</w:t>
      </w:r>
      <w:r w:rsidR="00950A2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                 </w:t>
      </w:r>
    </w:p>
    <w:p w:rsidR="00950A2B" w:rsidRDefault="00950A2B" w:rsidP="00950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ЗОЛОТОДОЛИНСКОГО СЕЛЬСКОГО ПОСЕЛЕНИЯ</w:t>
      </w:r>
    </w:p>
    <w:p w:rsidR="00950A2B" w:rsidRDefault="00950A2B" w:rsidP="00950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ПАРТИЗАНСКОГО  МУНИЦИПАЛЬНОГО РАЙОНА</w:t>
      </w:r>
    </w:p>
    <w:p w:rsidR="00950A2B" w:rsidRDefault="00950A2B" w:rsidP="00950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ПРИМОРСКОГО КРАЯ</w:t>
      </w:r>
    </w:p>
    <w:p w:rsidR="00950A2B" w:rsidRDefault="00950A2B" w:rsidP="0095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50A2B" w:rsidRDefault="00950A2B" w:rsidP="00950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950A2B" w:rsidRDefault="00950A2B" w:rsidP="00950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50A2B" w:rsidRDefault="00950A2B" w:rsidP="00950A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26 февраля 2022 г.                              с.Золотая Долина        </w:t>
      </w:r>
      <w:r w:rsidR="000F41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F41BD">
        <w:rPr>
          <w:rFonts w:ascii="Times New Roman" w:eastAsia="Times New Roman" w:hAnsi="Times New Roman" w:cs="Times New Roman"/>
          <w:sz w:val="26"/>
          <w:szCs w:val="26"/>
        </w:rPr>
        <w:t>11.1-п</w:t>
      </w:r>
    </w:p>
    <w:p w:rsidR="00950A2B" w:rsidRDefault="00950A2B" w:rsidP="00950A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50A2B" w:rsidRDefault="00950A2B" w:rsidP="00950A2B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 утверждении формы проверочного листа (списков контрольных вопросов), применяемого при осуществлении муниципального контроля в сфере благоустройства на территории Золотодолинского сельского поселения Партизанского муниципального района Приморского края</w:t>
      </w:r>
    </w:p>
    <w:p w:rsidR="00950A2B" w:rsidRDefault="00950A2B" w:rsidP="00950A2B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50A2B" w:rsidRDefault="00950A2B" w:rsidP="00950A2B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50A2B" w:rsidRDefault="00950A2B" w:rsidP="0095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 Федеральным законом № 294-ФЗ от 26 декабря 2008г.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 февраля 2017 г. </w:t>
      </w:r>
    </w:p>
    <w:p w:rsidR="00950A2B" w:rsidRDefault="00950A2B" w:rsidP="0095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№ 177 «Об утверждении общих требований к разработке и утверждению проверочных листов (списков контрольных вопросов), Уставом Золотодолинского сельского поселения Партизанского муниципального района Приморского края</w:t>
      </w:r>
    </w:p>
    <w:p w:rsidR="00950A2B" w:rsidRDefault="00950A2B" w:rsidP="00950A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0A2B" w:rsidRDefault="00950A2B" w:rsidP="00950A2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ПОСТАНОВЛЯЕТ:</w:t>
      </w:r>
    </w:p>
    <w:p w:rsidR="00950A2B" w:rsidRDefault="00950A2B" w:rsidP="00950A2B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Утвердить форму проверочного листа (списков контрольных вопросов), применяемого при осуществлении муниципального контроля в сфере благоустройства на территории Золотодолинского сельского поселения Партизанского района Приморского края, согласно приложению к настоящему постановлению.</w:t>
      </w:r>
    </w:p>
    <w:p w:rsidR="00950A2B" w:rsidRDefault="00950A2B" w:rsidP="00950A2B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Опубликовать настоящее постановление в периодическом печатном издании «Золотодолинский вестник» и разместить на официальном сайте администрации Золотодолинского сельского поселения.</w:t>
      </w:r>
    </w:p>
    <w:p w:rsidR="00950A2B" w:rsidRDefault="00950A2B" w:rsidP="00950A2B">
      <w:pPr>
        <w:pStyle w:val="a3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50A2B" w:rsidRDefault="00950A2B" w:rsidP="00950A2B">
      <w:pPr>
        <w:pStyle w:val="a3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50A2B" w:rsidRDefault="00950A2B" w:rsidP="00950A2B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Глава Золотодолинского сельского поселения                       М.С. Васина</w:t>
      </w:r>
      <w:r>
        <w:rPr>
          <w:rFonts w:ascii="Times New Roman" w:hAnsi="Times New Roman" w:cs="Times New Roman"/>
        </w:rPr>
        <w:t xml:space="preserve">  </w:t>
      </w:r>
    </w:p>
    <w:p w:rsidR="00950A2B" w:rsidRDefault="00950A2B" w:rsidP="00950A2B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950A2B" w:rsidRDefault="00950A2B" w:rsidP="00950A2B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950A2B" w:rsidRDefault="00950A2B" w:rsidP="00950A2B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950A2B" w:rsidRDefault="00950A2B" w:rsidP="00950A2B">
      <w:pPr>
        <w:pStyle w:val="a3"/>
        <w:suppressAutoHyphens/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62AE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Приложение 1</w:t>
      </w:r>
    </w:p>
    <w:p w:rsidR="00950A2B" w:rsidRDefault="00950A2B" w:rsidP="00762AE3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62AE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Утверждено    постановлением </w:t>
      </w:r>
    </w:p>
    <w:p w:rsidR="00762AE3" w:rsidRDefault="00950A2B" w:rsidP="00762AE3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администрации        </w:t>
      </w:r>
    </w:p>
    <w:p w:rsidR="00762AE3" w:rsidRDefault="00762AE3" w:rsidP="00762AE3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50A2B">
        <w:rPr>
          <w:rFonts w:ascii="Times New Roman" w:hAnsi="Times New Roman" w:cs="Times New Roman"/>
        </w:rPr>
        <w:t xml:space="preserve"> Золотодолинского   </w:t>
      </w:r>
      <w:r>
        <w:rPr>
          <w:rFonts w:ascii="Times New Roman" w:hAnsi="Times New Roman" w:cs="Times New Roman"/>
        </w:rPr>
        <w:t xml:space="preserve">сельского </w:t>
      </w:r>
    </w:p>
    <w:p w:rsidR="00950A2B" w:rsidRDefault="00762AE3" w:rsidP="00762AE3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поселения</w:t>
      </w:r>
      <w:r w:rsidR="00950A2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950A2B" w:rsidRDefault="00950A2B" w:rsidP="00762A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950A2B" w:rsidRDefault="00950A2B" w:rsidP="00762A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62AE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от _</w:t>
      </w:r>
      <w:r w:rsidR="00762AE3">
        <w:rPr>
          <w:rFonts w:ascii="Times New Roman" w:hAnsi="Times New Roman" w:cs="Times New Roman"/>
        </w:rPr>
        <w:t>26.02.2022_</w:t>
      </w:r>
      <w:r>
        <w:rPr>
          <w:rFonts w:ascii="Times New Roman" w:hAnsi="Times New Roman" w:cs="Times New Roman"/>
        </w:rPr>
        <w:t xml:space="preserve"> года № ____</w:t>
      </w:r>
    </w:p>
    <w:p w:rsidR="00950A2B" w:rsidRDefault="00950A2B" w:rsidP="00762A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QR</w:t>
      </w:r>
      <w:r>
        <w:rPr>
          <w:rFonts w:ascii="Times New Roman" w:hAnsi="Times New Roman" w:cs="Times New Roman"/>
          <w:sz w:val="18"/>
          <w:szCs w:val="18"/>
        </w:rPr>
        <w:t>-код</w:t>
      </w:r>
    </w:p>
    <w:p w:rsidR="00950A2B" w:rsidRDefault="00950A2B" w:rsidP="00762AE3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документы, оформляемые контрольным(Надзорным) органом, наносится </w:t>
      </w:r>
      <w:r>
        <w:rPr>
          <w:rFonts w:ascii="Times New Roman" w:hAnsi="Times New Roman" w:cs="Times New Roman"/>
          <w:sz w:val="18"/>
          <w:szCs w:val="18"/>
          <w:lang w:val="en-US"/>
        </w:rPr>
        <w:t>QR</w:t>
      </w:r>
      <w:r>
        <w:rPr>
          <w:rFonts w:ascii="Times New Roman" w:hAnsi="Times New Roman" w:cs="Times New Roman"/>
          <w:sz w:val="18"/>
          <w:szCs w:val="18"/>
        </w:rPr>
        <w:t xml:space="preserve">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</w:t>
      </w:r>
      <w:r>
        <w:rPr>
          <w:rFonts w:ascii="Times New Roman" w:hAnsi="Times New Roman" w:cs="Times New Roman"/>
          <w:sz w:val="18"/>
          <w:szCs w:val="18"/>
          <w:lang w:val="en-US"/>
        </w:rPr>
        <w:t>QR</w:t>
      </w:r>
      <w:r>
        <w:rPr>
          <w:rFonts w:ascii="Times New Roman" w:hAnsi="Times New Roman" w:cs="Times New Roman"/>
          <w:sz w:val="18"/>
          <w:szCs w:val="18"/>
        </w:rPr>
        <w:t>-кода сведения отображаются без ограничений доступа к ним, предусмотренных приложением к настоящим правилам.</w:t>
      </w:r>
    </w:p>
    <w:p w:rsidR="00950A2B" w:rsidRDefault="00950A2B" w:rsidP="00950A2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50A2B" w:rsidRDefault="00950A2B" w:rsidP="00950A2B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ПРОВЕРОЧНОГО ЛИСТА</w:t>
      </w:r>
    </w:p>
    <w:p w:rsidR="00950A2B" w:rsidRDefault="00950A2B" w:rsidP="00950A2B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(СПИСКА КОНТРОЛЬНЫХ ВОПРОСОВ, ОТВЕТЫ НА КОТОРЫЕ</w:t>
      </w:r>
    </w:p>
    <w:p w:rsidR="00950A2B" w:rsidRDefault="00950A2B" w:rsidP="00950A2B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СВИДЕТЕЛЬСТВУЮТ О СОБЛЮДЕНИИ КОНТРОЛИРУЕМЫМ ЛИЦОМ</w:t>
      </w:r>
    </w:p>
    <w:p w:rsidR="00950A2B" w:rsidRDefault="00950A2B" w:rsidP="00950A2B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ОБЯЗАТЕЛЬНЫХ ТРЕБОВАНИЙ), ПРИМЕНЯЕМОГО ПРИ ОСУЩЕСТВЛЕНИИ</w:t>
      </w:r>
    </w:p>
    <w:p w:rsidR="00950A2B" w:rsidRDefault="00950A2B" w:rsidP="00950A2B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КОНТРОЛЯ В СФЕРЕ БЛАГОУСТРОЙСТВА НА ТЕРРИТОРИИ</w:t>
      </w:r>
    </w:p>
    <w:p w:rsidR="00950A2B" w:rsidRDefault="00950A2B" w:rsidP="00950A2B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ЗОЛОТОДОЛИНСКОГО СЕЛЬСКОГО ПОСЕЛЕНИЯ</w:t>
      </w:r>
    </w:p>
    <w:p w:rsidR="00950A2B" w:rsidRDefault="00950A2B" w:rsidP="00950A2B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</w:t>
      </w:r>
    </w:p>
    <w:p w:rsidR="00950A2B" w:rsidRDefault="00950A2B" w:rsidP="00950A2B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(вид муниципального контроля)</w:t>
      </w:r>
    </w:p>
    <w:p w:rsidR="00950A2B" w:rsidRDefault="00950A2B" w:rsidP="00762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Проверочный лист (список контрольных вопросов, ответы на которые свидетельствует</w:t>
      </w:r>
    </w:p>
    <w:p w:rsidR="00950A2B" w:rsidRDefault="00950A2B" w:rsidP="00762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о</w:t>
      </w:r>
    </w:p>
    <w:p w:rsidR="00950A2B" w:rsidRDefault="00950A2B" w:rsidP="00762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соблюдении или несоблюдении контролируемым лицом обязательных требований),</w:t>
      </w:r>
    </w:p>
    <w:p w:rsidR="00950A2B" w:rsidRDefault="00950A2B" w:rsidP="00762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применяемый при осуществлении муниципального контроля в сфере благоустройства на территории Золотодолинского сельского поселения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Предмет муниципального контроля за соблюдением юридическими лицами, индивидуальными предпринимателями и гражданами правил благоустройства территории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контрольных вопросов), в рамках полномочий органов местного самоуправления по решению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вопросов местного значения.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Муниципальный контроль в сфере благоустройства на территории Золотодолинского сельского поселения осуществляется администрацией Золотодолинского сельского поселения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Форма проверочного листа утверждена Постановлением администрации Золотодолинского</w:t>
      </w:r>
      <w:r w:rsidR="00762A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сельского поселения  от 26.02.2022 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______.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Наименование юридического лица, фамилия, имя, отчество (при наличии) индивидуального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предпринимателя, гражданина:_____________________________________________________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Место проведения контрольного мероприятия с заполнением проверочного листа: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Реквизиты решения о проведении плановой проверки: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номер, дата распоряжения о проведении контрольного мероприятия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Учетный номер контрольного мероприятия и дата присвоения учетного номера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Едином реестре проверок: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(указывается учетный номер проверки и дата его присвоения в едином реестре контрольных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(надзорных) мероприятий)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Должность, фамилия, имя, отчество (при наличии) должностного лица (лиц), проводящего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(их) контрольное мероприятие: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Перечень вопросов, отражающих содержание обязательных требований, требований,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установленных муниципальными правовыми актами, ответы на которые однозначно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свидетельствуют о соблюдении или несоблюдении юридическим лицом, индивидуальным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предпринимателем обязательных требований, требований, установленных муниципальными</w:t>
      </w:r>
    </w:p>
    <w:p w:rsidR="00950A2B" w:rsidRDefault="00950A2B" w:rsidP="00950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правовыми актами, составляющих предмет проверки:</w:t>
      </w:r>
    </w:p>
    <w:p w:rsidR="00950A2B" w:rsidRDefault="00950A2B" w:rsidP="00950A2B">
      <w:pPr>
        <w:pStyle w:val="ConsPlusNormal"/>
        <w:jc w:val="both"/>
        <w:rPr>
          <w:sz w:val="24"/>
          <w:szCs w:val="24"/>
        </w:rPr>
      </w:pPr>
    </w:p>
    <w:tbl>
      <w:tblPr>
        <w:tblW w:w="9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6"/>
        <w:gridCol w:w="3830"/>
        <w:gridCol w:w="99"/>
        <w:gridCol w:w="2365"/>
        <w:gridCol w:w="850"/>
        <w:gridCol w:w="850"/>
        <w:gridCol w:w="1075"/>
      </w:tblGrid>
      <w:tr w:rsidR="00950A2B" w:rsidTr="00276830"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№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2B" w:rsidRDefault="00950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Варианты ответа</w:t>
            </w:r>
          </w:p>
        </w:tc>
      </w:tr>
      <w:tr w:rsidR="00950A2B" w:rsidTr="00276830"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A2B" w:rsidRDefault="00950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A2B" w:rsidRDefault="00950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A2B" w:rsidRDefault="00950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WenQuanYi Zen Hei Sharp" w:hAnsi="Times New Roman"/>
                <w:kern w:val="2"/>
                <w:szCs w:val="24"/>
                <w:lang w:eastAsia="zh-CN" w:bidi="hi-I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WenQuanYi Zen Hei Sharp" w:hAnsi="Times New Roman"/>
                <w:kern w:val="2"/>
                <w:szCs w:val="24"/>
                <w:lang w:eastAsia="zh-CN" w:bidi="hi-IN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2B" w:rsidRDefault="00950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WenQuanYi Zen Hei Sharp" w:hAnsi="Times New Roman"/>
                <w:kern w:val="2"/>
                <w:szCs w:val="24"/>
                <w:lang w:eastAsia="zh-CN" w:bidi="hi-IN"/>
              </w:rPr>
              <w:t>не требуется</w:t>
            </w: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надлежащему состоянию и содержанию объектов на территории городского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основные запреты, установленные муниципальными правовыми актами в сфере благоустройства, на обследуемой территории?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4.13 « Правил благоустройства территории Золотодолинского сельского поселения Партизанского муниципального района» от 18 декабря 2018 г. № 32 (далее – Правила благоустройства).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ли границы прилегающих территорий в соответствии с Правилами благоустройства?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25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субъектами отношений в сфере обеспечения чистоты и порядка, в отношении которых проводится контрольно - надзорное мероприятие, обязанности по производству регулярной уборки территории, находящихся в их ведении, вывозу мусора, отходов, образующегося в результате осуществления ими хозяйственной и (или) иной деятельности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6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земельных участков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требования, установленные Правилами благоустройства, владельцем (арендатором) обследуемого земельного участка по содержанию данного участка в надлежащем состоянии?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5.3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Выполняются ли обслуживающей организацией, в отношении которой проводится контрольно-надзорное мероприятие, основные требования по содержанию дорог? 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фасадов зданий,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ли лицом, ответственным за эксплуатацию  здания, в отношении которого проводится контрольно-надзорное мероприятие, основные требования по содержанию фасадов здания?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9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E9" w:rsidTr="00276830">
        <w:trPr>
          <w:trHeight w:val="540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E25E9" w:rsidRDefault="007E25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E25E9" w:rsidRDefault="007E25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частных жилых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E25E9" w:rsidRDefault="007E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25E9" w:rsidRDefault="007E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5E9" w:rsidRDefault="007E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E9" w:rsidTr="00276830">
        <w:tc>
          <w:tcPr>
            <w:tcW w:w="8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25E9" w:rsidRDefault="007E25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25E9" w:rsidRDefault="007E25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25E9" w:rsidRDefault="007E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5E9" w:rsidRDefault="007E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25E9" w:rsidRDefault="007E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Исполняются ли владельцем частного домовладения основные обязанности, установленные Правилами благоустройства?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9-10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Исполняются ли владельцем частного домовладения, в случае отсутствия централизованной канализации, условия по размещению и обслуживанию местной канализации, помойной ямы (дворовой помойницы), туалета (дворовой уборной)?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0A2B" w:rsidRDefault="007E2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Абзац 24-25 Пункт 4.13</w:t>
            </w:r>
            <w:r w:rsidR="00950A2B">
              <w:rPr>
                <w:rFonts w:ascii="Times New Roman" w:hAnsi="Times New Roman"/>
                <w:sz w:val="24"/>
                <w:szCs w:val="24"/>
              </w:rPr>
              <w:t xml:space="preserve">   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rPr>
          <w:trHeight w:val="10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объектов (средств) наружного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rPr>
          <w:trHeight w:val="1249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Исполняют ли собственники (владельцы, пользователи, балансодержатели)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 основные обязанности, закрепленные за ними Правилами благоустройства 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17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сетей ливневой канализации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 ли надлежащая эксплуатация и охрана сети ливневой канализации?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4.9 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садово-парковой мебели, садово-паркового оборудования и скульптуры, фонтанов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E9" w:rsidTr="00276830">
        <w:trPr>
          <w:trHeight w:val="540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E25E9" w:rsidRDefault="007E25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2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E25E9" w:rsidRDefault="007E25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некапитальных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E25E9" w:rsidRDefault="007E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5E9" w:rsidRDefault="007E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single" w:sz="4" w:space="0" w:color="auto"/>
            </w:tcBorders>
          </w:tcPr>
          <w:p w:rsidR="007E25E9" w:rsidRDefault="007E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E9" w:rsidTr="00276830">
        <w:tc>
          <w:tcPr>
            <w:tcW w:w="8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25E9" w:rsidRDefault="007E25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25E9" w:rsidRDefault="007E25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25E9" w:rsidRDefault="007E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E9" w:rsidRDefault="007E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nil"/>
              <w:bottom w:val="nil"/>
              <w:right w:val="single" w:sz="4" w:space="0" w:color="auto"/>
            </w:tcBorders>
          </w:tcPr>
          <w:p w:rsidR="007E25E9" w:rsidRDefault="007E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Осуществлено ли владельцем некапитального объекта размещение объекта в соответствии с требованиями законодательства?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25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830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830" w:rsidRDefault="0027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6830" w:rsidRDefault="0027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Исполнена ли юридическим или физическим лицом, которое является собственником обследуемого некапитального объекта, обязанность по его содержанию в соответствии с требованиями Правил благоустройства</w:t>
            </w:r>
          </w:p>
          <w:p w:rsidR="00276830" w:rsidRDefault="0027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830" w:rsidRDefault="0027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5.3.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830" w:rsidRDefault="0027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830" w:rsidRDefault="0027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30" w:rsidRDefault="0027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мест производства земляных, строительных, ремонтных работ, работ по прокладке и переустройству инженерных сетей и коммуникаций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Исполнена ли производителем работ (генеральным подрядчиком), обязанность по содержанию мест производства земляных, строительных, ремонтных работ, работ по прокладке и переустройству инженерных сетей и коммуникаций в соответствии с требованиями Правил благоустройства?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20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Восстановлено ли в полном объеме нарушенное благоустройство, после окончания производства земляных, строительных, ремонтных работ, работ по прокладке и переустройству инженерных сетей и коммуникаций?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20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830" w:rsidTr="00276830">
        <w:trPr>
          <w:trHeight w:val="2212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76830" w:rsidRDefault="0027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76830" w:rsidRDefault="0027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6830" w:rsidRDefault="0027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6830" w:rsidRDefault="0027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76830" w:rsidRDefault="0027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 ли ответственными лицами основной перечень мероприятий по содержанию зеленых насаждений?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основные запреты лицами, пребывающими на территориях общего пользования, в пределах которых произрастают зеленые насаждения, на объектах озеленения?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основные запреты лицами, осуществляющими выгул домашних животных на территориях общего пользования?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19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рекламных и информационных конструкций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Осуществлено ли владельцем рекламной и(или) информационной конструкций размещение объекта в соответствии с требованиями законодательства?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12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Исполнена ли юридическим или физическим лицом, которое является собственником обследуемой рекламной и(или) информационной конструкций, обязанность по его содержанию в соответствии с требованиями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 благоустройства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12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уборки территории Золотодолинского сельского поселения, включая перечень работ по благоустройству и периодичность их выполнения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уборки территории Золотодолинского сельского поселения 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0A2B" w:rsidRDefault="0027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13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территории Золотодолинского сельского поселения в зимний период?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13.1.5.Правил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Pr="00276830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6830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уборки территории  Золотодолинского сельского поселения в летний период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27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13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15.2.1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территории Золотодолинского сельского поселения в летний период?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27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13 </w:t>
            </w:r>
            <w:r w:rsidR="00950A2B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Pr="00276830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6830">
              <w:rPr>
                <w:rFonts w:ascii="Times New Roman" w:hAnsi="Times New Roman"/>
                <w:b/>
                <w:sz w:val="24"/>
                <w:szCs w:val="24"/>
              </w:rPr>
              <w:t>Уборка придомовых (дворовых) территорий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0A2B" w:rsidRDefault="0027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10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придомовых (дворовых) территорий?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 w:rsidP="0027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5.3.6</w:t>
            </w:r>
            <w:r w:rsidR="00276830">
              <w:rPr>
                <w:rFonts w:ascii="Times New Roman" w:hAnsi="Times New Roman"/>
                <w:sz w:val="24"/>
                <w:szCs w:val="24"/>
              </w:rPr>
              <w:t>; Пункт 10 Правил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Озеленение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сохранности и размещению объектов озеленения?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830" w:rsidTr="00276830">
        <w:trPr>
          <w:trHeight w:val="1052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830" w:rsidRPr="00276830" w:rsidRDefault="0027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68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830" w:rsidRDefault="00276830">
            <w:pPr>
              <w:rPr>
                <w:rFonts w:ascii="Times New Roman" w:hAnsi="Times New Roman"/>
                <w:sz w:val="24"/>
                <w:szCs w:val="24"/>
              </w:rPr>
            </w:pPr>
            <w:r w:rsidRPr="00276830">
              <w:rPr>
                <w:rFonts w:ascii="Times New Roman" w:hAnsi="Times New Roman"/>
                <w:b/>
                <w:sz w:val="24"/>
                <w:szCs w:val="24"/>
              </w:rPr>
              <w:t>Ограждения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30" w:rsidRDefault="0027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6830" w:rsidRDefault="0027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830" w:rsidRDefault="0027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27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обустройству ограждений?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11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830" w:rsidTr="00276830">
        <w:trPr>
          <w:trHeight w:val="51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76830" w:rsidRPr="00276830" w:rsidRDefault="0027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683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276830" w:rsidRDefault="00276830">
            <w:pPr>
              <w:rPr>
                <w:rFonts w:ascii="Times New Roman" w:hAnsi="Times New Roman"/>
                <w:sz w:val="24"/>
                <w:szCs w:val="24"/>
              </w:rPr>
            </w:pPr>
            <w:r w:rsidRPr="00276830">
              <w:rPr>
                <w:rFonts w:ascii="Times New Roman" w:hAnsi="Times New Roman"/>
                <w:b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830" w:rsidRDefault="0027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76830" w:rsidRDefault="0027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76830" w:rsidRDefault="0027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B0" w:rsidTr="00F063B0">
        <w:trPr>
          <w:trHeight w:val="2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3B0" w:rsidRDefault="00F0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3B0" w:rsidRDefault="00F0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B0" w:rsidRDefault="00F0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063B0" w:rsidRDefault="00F0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3B0" w:rsidRDefault="00F0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27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размещению объектов малых архитектурных форм?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F06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сбора и вывоза коммунальных и промышленных отходов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2B" w:rsidTr="00276830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Организовано ли надлежащее обращение с отходами образователем отходов?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6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2B" w:rsidRDefault="00950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A2B" w:rsidRDefault="00950A2B" w:rsidP="00950A2B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0A2B" w:rsidRDefault="00950A2B" w:rsidP="00950A2B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0A2B" w:rsidRDefault="00950A2B" w:rsidP="00950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"__" ________ 20__ г.</w:t>
      </w:r>
    </w:p>
    <w:p w:rsidR="00950A2B" w:rsidRDefault="00950A2B" w:rsidP="00950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(указывается дата</w:t>
      </w:r>
    </w:p>
    <w:p w:rsidR="00950A2B" w:rsidRDefault="00950A2B" w:rsidP="00950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заполнения</w:t>
      </w:r>
    </w:p>
    <w:p w:rsidR="00950A2B" w:rsidRDefault="00950A2B" w:rsidP="00950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проверочного листа)</w:t>
      </w:r>
    </w:p>
    <w:p w:rsidR="00950A2B" w:rsidRDefault="00950A2B" w:rsidP="00950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 _____________ _______________________________</w:t>
      </w:r>
    </w:p>
    <w:p w:rsidR="00950A2B" w:rsidRDefault="00950A2B" w:rsidP="00950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 лица, (подпись) (фамилия, имя, отчество (при наличии)</w:t>
      </w:r>
    </w:p>
    <w:p w:rsidR="00950A2B" w:rsidRDefault="00950A2B" w:rsidP="00950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заполнившего проверочный лица, заполнившего проверочный лист)</w:t>
      </w:r>
    </w:p>
    <w:p w:rsidR="00950A2B" w:rsidRDefault="00950A2B" w:rsidP="00950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лист)</w:t>
      </w:r>
    </w:p>
    <w:p w:rsidR="00950A2B" w:rsidRDefault="00950A2B" w:rsidP="00950A2B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94E" w:rsidRDefault="0027294E"/>
    <w:sectPr w:rsidR="0027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31" w:rsidRDefault="00604631" w:rsidP="00762AE3">
      <w:pPr>
        <w:spacing w:after="0" w:line="240" w:lineRule="auto"/>
      </w:pPr>
      <w:r>
        <w:separator/>
      </w:r>
    </w:p>
  </w:endnote>
  <w:endnote w:type="continuationSeparator" w:id="0">
    <w:p w:rsidR="00604631" w:rsidRDefault="00604631" w:rsidP="0076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Zen Hei Sharp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31" w:rsidRDefault="00604631" w:rsidP="00762AE3">
      <w:pPr>
        <w:spacing w:after="0" w:line="240" w:lineRule="auto"/>
      </w:pPr>
      <w:r>
        <w:separator/>
      </w:r>
    </w:p>
  </w:footnote>
  <w:footnote w:type="continuationSeparator" w:id="0">
    <w:p w:rsidR="00604631" w:rsidRDefault="00604631" w:rsidP="0076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2F71"/>
    <w:multiLevelType w:val="hybridMultilevel"/>
    <w:tmpl w:val="28EC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A2B"/>
    <w:rsid w:val="000A5100"/>
    <w:rsid w:val="000F41BD"/>
    <w:rsid w:val="0027294E"/>
    <w:rsid w:val="00276830"/>
    <w:rsid w:val="004E3E0D"/>
    <w:rsid w:val="00555B1C"/>
    <w:rsid w:val="00575FDA"/>
    <w:rsid w:val="00604631"/>
    <w:rsid w:val="00752D16"/>
    <w:rsid w:val="00762AE3"/>
    <w:rsid w:val="007E25E9"/>
    <w:rsid w:val="00950A2B"/>
    <w:rsid w:val="00E16C51"/>
    <w:rsid w:val="00F0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8217"/>
  <w15:docId w15:val="{053DA61C-38AB-42C7-8B92-1CC52E3F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2B"/>
    <w:pPr>
      <w:ind w:left="720"/>
      <w:contextualSpacing/>
    </w:pPr>
  </w:style>
  <w:style w:type="paragraph" w:customStyle="1" w:styleId="ConsPlusNormal">
    <w:name w:val="ConsPlusNormal"/>
    <w:rsid w:val="00950A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76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2AE3"/>
  </w:style>
  <w:style w:type="paragraph" w:styleId="a6">
    <w:name w:val="footer"/>
    <w:basedOn w:val="a"/>
    <w:link w:val="a7"/>
    <w:uiPriority w:val="99"/>
    <w:unhideWhenUsed/>
    <w:rsid w:val="0076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2AE3"/>
  </w:style>
  <w:style w:type="paragraph" w:styleId="a8">
    <w:name w:val="Balloon Text"/>
    <w:basedOn w:val="a"/>
    <w:link w:val="a9"/>
    <w:uiPriority w:val="99"/>
    <w:semiHidden/>
    <w:unhideWhenUsed/>
    <w:rsid w:val="00F0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11</cp:revision>
  <cp:lastPrinted>2022-02-17T10:08:00Z</cp:lastPrinted>
  <dcterms:created xsi:type="dcterms:W3CDTF">2022-02-02T01:02:00Z</dcterms:created>
  <dcterms:modified xsi:type="dcterms:W3CDTF">2022-03-16T06:37:00Z</dcterms:modified>
</cp:coreProperties>
</file>