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D" w:rsidRPr="00717A33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58560D" w:rsidRPr="00717A33" w:rsidTr="00B7193F">
        <w:trPr>
          <w:trHeight w:val="1579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8560D" w:rsidRPr="00717A33" w:rsidTr="00717A33">
        <w:trPr>
          <w:trHeight w:val="752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0503160</w:t>
            </w:r>
          </w:p>
        </w:tc>
      </w:tr>
      <w:tr w:rsidR="0058560D" w:rsidRPr="00717A33" w:rsidTr="00B7193F">
        <w:trPr>
          <w:trHeight w:val="240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566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отчету об исполнении бюджета за 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квартал</w:t>
            </w: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66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5664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01.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04</w:t>
            </w: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.202</w:t>
            </w:r>
            <w:r w:rsidR="00566486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</w:tr>
      <w:tr w:rsidR="0058560D" w:rsidRPr="00717A33" w:rsidTr="00B7193F">
        <w:trPr>
          <w:trHeight w:val="279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79612961</w:t>
            </w:r>
          </w:p>
        </w:tc>
      </w:tr>
      <w:tr w:rsidR="0058560D" w:rsidRPr="00717A33" w:rsidTr="00B7193F">
        <w:trPr>
          <w:trHeight w:val="450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05630406</w:t>
            </w:r>
          </w:p>
        </w:tc>
      </w:tr>
      <w:tr w:rsidR="0058560D" w:rsidRPr="00717A33" w:rsidTr="00B7193F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79612962</w:t>
            </w:r>
          </w:p>
        </w:tc>
      </w:tr>
      <w:tr w:rsidR="0058560D" w:rsidRPr="00717A33" w:rsidTr="00B7193F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58560D" w:rsidRPr="00717A33" w:rsidTr="00B7193F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58560D" w:rsidRPr="00717A33" w:rsidRDefault="00717A33" w:rsidP="00717A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60D" w:rsidRPr="00717A33" w:rsidTr="00B7193F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0503120</w:t>
            </w:r>
          </w:p>
        </w:tc>
      </w:tr>
      <w:tr w:rsidR="0058560D" w:rsidRPr="00717A33" w:rsidTr="00B7193F">
        <w:trPr>
          <w:trHeight w:val="225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8560D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P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-МПА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«О бюджете Золотодолинского сельского поселения на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 и  плановый  период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6113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годов», по доходам  в сумме </w:t>
      </w:r>
      <w:r w:rsidR="00361137" w:rsidRPr="00361137">
        <w:rPr>
          <w:rFonts w:ascii="Times New Roman" w:eastAsia="Times New Roman" w:hAnsi="Times New Roman" w:cs="Times New Roman"/>
          <w:b/>
          <w:sz w:val="24"/>
          <w:szCs w:val="24"/>
        </w:rPr>
        <w:t xml:space="preserve">22 450 000,00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D3C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системы Российской Федерации, в сумме </w:t>
      </w:r>
      <w:r w:rsidR="00361137" w:rsidRPr="00361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19 885 072,05 </w:t>
      </w:r>
      <w:r w:rsidR="00C93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</w:t>
      </w:r>
      <w:r w:rsidR="004D3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расходы в объеме </w:t>
      </w:r>
      <w:r w:rsidR="00361137" w:rsidRPr="00361137">
        <w:rPr>
          <w:rFonts w:ascii="Times New Roman" w:eastAsia="Times New Roman" w:hAnsi="Times New Roman" w:cs="Times New Roman"/>
          <w:b/>
          <w:sz w:val="24"/>
          <w:szCs w:val="24"/>
        </w:rPr>
        <w:t xml:space="preserve">22 450 000,00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4D3C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>, бюджет сбалансированный</w:t>
      </w:r>
      <w:r w:rsidR="006A4FEE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4FEE" w:rsidRPr="00717A33">
        <w:rPr>
          <w:rFonts w:ascii="Times New Roman" w:eastAsia="Times New Roman" w:hAnsi="Times New Roman" w:cs="Times New Roman"/>
          <w:sz w:val="24"/>
          <w:szCs w:val="24"/>
        </w:rPr>
        <w:t>является бездефицитным.</w:t>
      </w:r>
    </w:p>
    <w:p w:rsidR="008120F5" w:rsidRPr="00052BD5" w:rsidRDefault="008120F5" w:rsidP="008120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</w:t>
      </w:r>
      <w:r w:rsidRPr="009F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C93B2E">
        <w:rPr>
          <w:rFonts w:ascii="Times New Roman" w:eastAsia="Times New Roman" w:hAnsi="Times New Roman" w:cs="Times New Roman"/>
          <w:bCs/>
          <w:sz w:val="24"/>
          <w:szCs w:val="24"/>
        </w:rPr>
        <w:t>первого квартала</w:t>
      </w:r>
      <w:r w:rsidRPr="00E4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8120F5" w:rsidRDefault="008120F5" w:rsidP="008120F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9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B51">
        <w:rPr>
          <w:rFonts w:ascii="Times New Roman" w:eastAsia="Times New Roman" w:hAnsi="Times New Roman" w:cs="Times New Roman"/>
          <w:sz w:val="24"/>
          <w:szCs w:val="24"/>
        </w:rPr>
        <w:t>21.02.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9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муниципальный правовой акт от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-МПА «О бюджете Золотодолинского сельского поселения на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3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и 202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13.12.2022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269B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240D6" w:rsidRDefault="008120F5" w:rsidP="009240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 xml:space="preserve">на 01 </w:t>
      </w:r>
      <w:r w:rsidR="00C93B2E">
        <w:rPr>
          <w:rFonts w:ascii="Times New Roman" w:eastAsia="Times New Roman" w:hAnsi="Times New Roman" w:cs="Times New Roman"/>
          <w:b/>
          <w:sz w:val="24"/>
          <w:szCs w:val="24"/>
        </w:rPr>
        <w:t>апреля  202</w:t>
      </w:r>
      <w:r w:rsidR="004D3C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составили </w:t>
      </w:r>
      <w:r w:rsidR="004D3C7D" w:rsidRP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35 501 036,00</w:t>
      </w:r>
      <w:r w:rsid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</w:t>
      </w:r>
      <w:r w:rsidR="004D3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в т.ч. межбюджетные трансферты </w:t>
      </w:r>
      <w:r w:rsidR="004D3C7D" w:rsidRP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32 936 108,05 </w:t>
      </w:r>
      <w:r w:rsidRPr="00C93B2E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 w:rsidR="004D3C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Pr="00B232FB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в объеме </w:t>
      </w:r>
      <w:r w:rsidR="004D3C7D" w:rsidRP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35 501 036,00</w:t>
      </w:r>
      <w:r w:rsidR="004D3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</w:t>
      </w:r>
      <w:r w:rsidR="009240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40D6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бюджет сбалансированный, </w:t>
      </w:r>
      <w:r w:rsidR="009240D6" w:rsidRPr="00717A33">
        <w:rPr>
          <w:rFonts w:ascii="Times New Roman" w:eastAsia="Times New Roman" w:hAnsi="Times New Roman" w:cs="Times New Roman"/>
          <w:sz w:val="24"/>
          <w:szCs w:val="24"/>
        </w:rPr>
        <w:t>является бездефицитным.</w:t>
      </w:r>
    </w:p>
    <w:p w:rsidR="008120F5" w:rsidRPr="00854D46" w:rsidRDefault="008120F5" w:rsidP="008120F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54D46">
        <w:rPr>
          <w:rFonts w:ascii="Times New Roman" w:hAnsi="Times New Roman" w:cs="Times New Roman"/>
          <w:color w:val="000000"/>
          <w:sz w:val="24"/>
        </w:rPr>
        <w:t xml:space="preserve">По отношению к первоочередному решению о бюджете доходная </w:t>
      </w:r>
      <w:r w:rsidR="00B13A44">
        <w:rPr>
          <w:rFonts w:ascii="Times New Roman" w:hAnsi="Times New Roman" w:cs="Times New Roman"/>
          <w:color w:val="000000"/>
          <w:sz w:val="24"/>
        </w:rPr>
        <w:t xml:space="preserve">и расходная 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часть бюджета </w:t>
      </w:r>
      <w:r w:rsidR="00B13A44">
        <w:rPr>
          <w:rFonts w:ascii="Times New Roman" w:hAnsi="Times New Roman" w:cs="Times New Roman"/>
          <w:color w:val="000000"/>
          <w:sz w:val="24"/>
        </w:rPr>
        <w:t xml:space="preserve">увеличилась 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на </w:t>
      </w:r>
      <w:r w:rsidR="00B13A44">
        <w:rPr>
          <w:rFonts w:ascii="Times New Roman" w:hAnsi="Times New Roman" w:cs="Times New Roman"/>
          <w:color w:val="000000"/>
          <w:sz w:val="24"/>
        </w:rPr>
        <w:t>13 051 036,00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руб</w:t>
      </w:r>
      <w:r w:rsidR="00B13A44">
        <w:rPr>
          <w:rFonts w:ascii="Times New Roman" w:hAnsi="Times New Roman" w:cs="Times New Roman"/>
          <w:color w:val="000000"/>
          <w:sz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за </w:t>
      </w:r>
      <w:r w:rsidR="006A4FEE"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первый квартал</w:t>
      </w:r>
      <w:r w:rsidR="00E1448B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 по доходам исполнен в объеме  </w:t>
      </w:r>
      <w:r w:rsidR="00F31142">
        <w:rPr>
          <w:rFonts w:ascii="Times New Roman" w:eastAsia="Times New Roman" w:hAnsi="Times New Roman" w:cs="Times New Roman"/>
          <w:sz w:val="24"/>
          <w:szCs w:val="24"/>
        </w:rPr>
        <w:t>1 450 944,00</w:t>
      </w:r>
      <w:r w:rsidR="00F4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202</w:t>
      </w:r>
      <w:r w:rsidR="00E85C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2D709B" w:rsidRPr="002D709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B3CA1">
        <w:rPr>
          <w:rFonts w:ascii="Times New Roman" w:eastAsia="Times New Roman" w:hAnsi="Times New Roman" w:cs="Times New Roman"/>
          <w:bCs/>
          <w:sz w:val="24"/>
          <w:szCs w:val="24"/>
        </w:rPr>
        <w:t> 323 000,00</w:t>
      </w:r>
      <w:r w:rsidR="002D709B" w:rsidRPr="002D70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94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5211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4B3CA1">
        <w:rPr>
          <w:rFonts w:ascii="Times New Roman" w:eastAsia="Times New Roman" w:hAnsi="Times New Roman" w:cs="Times New Roman"/>
          <w:sz w:val="24"/>
          <w:szCs w:val="24"/>
        </w:rPr>
        <w:t>9,38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4B3CA1">
        <w:rPr>
          <w:rFonts w:ascii="Times New Roman" w:eastAsia="Times New Roman" w:hAnsi="Times New Roman" w:cs="Times New Roman"/>
          <w:sz w:val="24"/>
          <w:szCs w:val="24"/>
        </w:rPr>
        <w:t>217 783,24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неналоговым доходам бюджета поселения на 202</w:t>
      </w:r>
      <w:r w:rsidR="00491E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4B3CA1">
        <w:rPr>
          <w:rFonts w:ascii="Times New Roman" w:eastAsia="Times New Roman" w:hAnsi="Times New Roman" w:cs="Times New Roman"/>
          <w:sz w:val="24"/>
          <w:szCs w:val="24"/>
        </w:rPr>
        <w:t>241 927,95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594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CE56E9">
        <w:rPr>
          <w:rFonts w:ascii="Times New Roman" w:eastAsia="Times New Roman" w:hAnsi="Times New Roman" w:cs="Times New Roman"/>
          <w:sz w:val="24"/>
          <w:szCs w:val="24"/>
        </w:rPr>
        <w:t>53,03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CE56E9">
        <w:rPr>
          <w:rFonts w:ascii="Times New Roman" w:eastAsia="Times New Roman" w:hAnsi="Times New Roman" w:cs="Times New Roman"/>
          <w:sz w:val="24"/>
          <w:szCs w:val="24"/>
        </w:rPr>
        <w:t>128 304,00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EBB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48D" w:rsidRPr="00717A33" w:rsidRDefault="0058560D" w:rsidP="00F2382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безвозмездным поступлениям на 202</w:t>
      </w:r>
      <w:r w:rsidR="00524C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524C10">
        <w:rPr>
          <w:rFonts w:ascii="Times New Roman" w:hAnsi="Times New Roman" w:cs="Times New Roman"/>
          <w:color w:val="000000"/>
          <w:sz w:val="24"/>
          <w:szCs w:val="24"/>
        </w:rPr>
        <w:t>32 936 108,05</w:t>
      </w:r>
      <w:r w:rsidR="0095648D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4B6E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524C10">
        <w:rPr>
          <w:rFonts w:ascii="Times New Roman" w:eastAsia="Times New Roman" w:hAnsi="Times New Roman" w:cs="Times New Roman"/>
          <w:sz w:val="24"/>
          <w:szCs w:val="24"/>
        </w:rPr>
        <w:t>3,35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524C10">
        <w:rPr>
          <w:rFonts w:ascii="Times New Roman" w:eastAsia="Times New Roman" w:hAnsi="Times New Roman" w:cs="Times New Roman"/>
          <w:sz w:val="24"/>
          <w:szCs w:val="24"/>
        </w:rPr>
        <w:t>1 104 856,76</w:t>
      </w:r>
      <w:r w:rsidR="00731103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F238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 из которых: дотации бюджетам поселений на выравнивание бюджетной обеспеченности поступили в сумме </w:t>
      </w:r>
      <w:r w:rsidR="00F238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6569">
        <w:rPr>
          <w:rFonts w:ascii="Times New Roman" w:eastAsia="Times New Roman" w:hAnsi="Times New Roman" w:cs="Times New Roman"/>
          <w:sz w:val="24"/>
          <w:szCs w:val="24"/>
        </w:rPr>
        <w:t> 009 152</w:t>
      </w:r>
      <w:r w:rsidR="00F23826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F238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 субвенции бюджетам  на осуществление  первичного воинского учета на территориях, где отсутствуют военные комиссариаты сумме </w:t>
      </w:r>
      <w:r w:rsidR="002D6569">
        <w:rPr>
          <w:rFonts w:ascii="Times New Roman" w:eastAsia="Times New Roman" w:hAnsi="Times New Roman" w:cs="Times New Roman"/>
          <w:sz w:val="24"/>
          <w:szCs w:val="24"/>
        </w:rPr>
        <w:t>95 704,76</w:t>
      </w:r>
      <w:r w:rsidR="00F23826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6724B" w:rsidRDefault="0056724B" w:rsidP="00F238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24B" w:rsidRDefault="0056724B" w:rsidP="00F238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24B" w:rsidRDefault="0056724B" w:rsidP="00F238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0D" w:rsidRPr="00717A33" w:rsidRDefault="0058560D" w:rsidP="00F238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</w:t>
      </w:r>
      <w:proofErr w:type="gramEnd"/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Х О Д Ы</w:t>
      </w:r>
    </w:p>
    <w:p w:rsidR="007829E8" w:rsidRDefault="00717A33" w:rsidP="007829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бюджета поселения за </w:t>
      </w:r>
      <w:r w:rsidR="0095648D"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первый квартал</w:t>
      </w:r>
      <w:r w:rsidR="0095648D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="00900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на:  </w:t>
      </w:r>
    </w:p>
    <w:p w:rsidR="0058560D" w:rsidRPr="00063FFF" w:rsidRDefault="0058560D" w:rsidP="007829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FF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Функционирование высшего должностного лица субъекта Российской Федерации и  муниципального образования</w:t>
      </w:r>
      <w:r w:rsidR="00717A33" w:rsidRPr="00063FF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63FFF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0102)</w:t>
      </w:r>
    </w:p>
    <w:p w:rsidR="00063FFF" w:rsidRPr="001A5118" w:rsidRDefault="0058560D" w:rsidP="00063F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  <w:r w:rsidR="00063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57399D">
        <w:rPr>
          <w:rFonts w:ascii="Times New Roman" w:hAnsi="Times New Roman"/>
          <w:b/>
          <w:bCs/>
          <w:sz w:val="24"/>
          <w:szCs w:val="24"/>
        </w:rPr>
        <w:t>218 747,37</w:t>
      </w:r>
      <w:r w:rsidR="00063F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FFF" w:rsidRPr="001239BB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63FFF">
        <w:rPr>
          <w:rFonts w:ascii="Times New Roman" w:hAnsi="Times New Roman"/>
          <w:sz w:val="24"/>
          <w:szCs w:val="24"/>
        </w:rPr>
        <w:t>.</w:t>
      </w:r>
      <w:r w:rsidR="00063FFF" w:rsidRPr="001239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FFF" w:rsidRPr="001A5118" w:rsidRDefault="00063FFF" w:rsidP="00063FF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6C6">
        <w:rPr>
          <w:rFonts w:ascii="Times New Roman" w:eastAsia="Times New Roman" w:hAnsi="Times New Roman" w:cs="Times New Roman"/>
          <w:b/>
          <w:sz w:val="24"/>
          <w:szCs w:val="24"/>
        </w:rPr>
        <w:t>расходы на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заработную плату</w:t>
      </w:r>
      <w:r w:rsidRPr="00AA428E">
        <w:rPr>
          <w:rFonts w:ascii="Times New Roman" w:eastAsia="Times New Roman" w:hAnsi="Times New Roman" w:cs="Times New Roman"/>
          <w:b/>
          <w:sz w:val="24"/>
          <w:szCs w:val="24"/>
        </w:rPr>
        <w:t xml:space="preserve"> (КОСГУ 211)  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F9312D">
        <w:rPr>
          <w:rFonts w:ascii="Times New Roman" w:hAnsi="Times New Roman"/>
          <w:b/>
          <w:sz w:val="24"/>
          <w:szCs w:val="24"/>
        </w:rPr>
        <w:t>218 310,75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63FFF" w:rsidRPr="001A5118" w:rsidRDefault="00063FFF" w:rsidP="00063FFF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28E">
        <w:rPr>
          <w:rFonts w:ascii="Times New Roman" w:eastAsia="Times New Roman" w:hAnsi="Times New Roman" w:cs="Times New Roman"/>
          <w:b/>
          <w:sz w:val="24"/>
          <w:szCs w:val="24"/>
        </w:rPr>
        <w:t>(КОСГУ 213)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F9312D">
        <w:rPr>
          <w:rFonts w:ascii="Times New Roman" w:hAnsi="Times New Roman"/>
          <w:b/>
          <w:sz w:val="24"/>
          <w:szCs w:val="24"/>
        </w:rPr>
        <w:t>436,62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3FFF" w:rsidRPr="007829E8" w:rsidRDefault="00063FFF" w:rsidP="00063FF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9E8">
        <w:rPr>
          <w:rFonts w:ascii="Times New Roman" w:eastAsia="Times New Roman" w:hAnsi="Times New Roman" w:cs="Times New Roman"/>
          <w:b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(подраздел 0104)</w:t>
      </w:r>
    </w:p>
    <w:p w:rsidR="00063FFF" w:rsidRPr="001A5118" w:rsidRDefault="00063FFF" w:rsidP="00063F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 2 разряда (штатная</w:t>
      </w:r>
      <w:r w:rsidR="00E718FE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>, фактическая и среднесписочная численность</w:t>
      </w:r>
      <w:r w:rsidR="00E718FE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  <w:r>
        <w:rPr>
          <w:rFonts w:ascii="Times New Roman" w:hAnsi="Times New Roman"/>
          <w:sz w:val="24"/>
          <w:szCs w:val="24"/>
        </w:rPr>
        <w:t>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>, 1 единица на должность начальника отдела-главного бухгалтера (штатная, фактическая и среднесписочная численность, по которой составляет 1 единицу).</w:t>
      </w:r>
    </w:p>
    <w:p w:rsidR="00063FFF" w:rsidRPr="001A5118" w:rsidRDefault="00063FFF" w:rsidP="00063F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E718FE">
        <w:rPr>
          <w:rFonts w:ascii="Times New Roman" w:hAnsi="Times New Roman"/>
          <w:b/>
          <w:bCs/>
          <w:sz w:val="24"/>
          <w:szCs w:val="24"/>
        </w:rPr>
        <w:t>262 093,08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1F7739">
        <w:rPr>
          <w:rFonts w:ascii="Times New Roman" w:hAnsi="Times New Roman"/>
          <w:sz w:val="24"/>
          <w:szCs w:val="24"/>
        </w:rPr>
        <w:t>.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Pr="001A511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1A51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FFF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421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(КОСГУ 211)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8F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8FE">
        <w:rPr>
          <w:rFonts w:ascii="Times New Roman" w:eastAsia="Times New Roman" w:hAnsi="Times New Roman"/>
          <w:b/>
          <w:sz w:val="24"/>
          <w:szCs w:val="24"/>
        </w:rPr>
        <w:t>243 490,40</w:t>
      </w:r>
      <w:r w:rsidR="001F773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1F7739">
        <w:rPr>
          <w:rFonts w:ascii="Times New Roman" w:eastAsia="Times New Roman" w:hAnsi="Times New Roman"/>
          <w:sz w:val="24"/>
          <w:szCs w:val="24"/>
        </w:rPr>
        <w:t>.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3FFF" w:rsidRPr="001A5118" w:rsidRDefault="00E718FE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F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421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63FFF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="00063FFF" w:rsidRPr="001A5118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="00063FF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FF" w:rsidRPr="00F42239">
        <w:rPr>
          <w:rFonts w:ascii="Times New Roman" w:eastAsia="Times New Roman" w:hAnsi="Times New Roman" w:cs="Times New Roman"/>
          <w:sz w:val="24"/>
          <w:szCs w:val="24"/>
        </w:rPr>
        <w:t>(КОСГУ 213)</w:t>
      </w:r>
      <w:r w:rsidR="00063FFF"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63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486,98</w:t>
      </w:r>
      <w:r w:rsidR="000E2E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63FFF" w:rsidRPr="00F4223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2E5C">
        <w:rPr>
          <w:rFonts w:ascii="Times New Roman" w:eastAsia="Times New Roman" w:hAnsi="Times New Roman"/>
          <w:sz w:val="24"/>
          <w:szCs w:val="24"/>
        </w:rPr>
        <w:t>.</w:t>
      </w:r>
      <w:r w:rsidR="00063FFF" w:rsidRPr="00F42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FFF" w:rsidRPr="001A5118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421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D536B">
        <w:rPr>
          <w:rFonts w:ascii="Times New Roman" w:eastAsia="Times New Roman" w:hAnsi="Times New Roman" w:cs="Times New Roman"/>
          <w:b/>
          <w:sz w:val="24"/>
          <w:szCs w:val="24"/>
        </w:rPr>
        <w:t>Услуги связи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(КОСГУ 22</w:t>
      </w:r>
      <w:r w:rsidR="007D53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22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36B">
        <w:rPr>
          <w:rFonts w:ascii="Times New Roman" w:eastAsia="Times New Roman" w:hAnsi="Times New Roman"/>
          <w:b/>
          <w:sz w:val="24"/>
          <w:szCs w:val="24"/>
        </w:rPr>
        <w:t>438,50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272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BA1272" w:rsidRPr="00BA1272">
        <w:rPr>
          <w:rFonts w:ascii="Times New Roman" w:eastAsia="Times New Roman" w:hAnsi="Times New Roman"/>
          <w:sz w:val="24"/>
          <w:szCs w:val="24"/>
        </w:rPr>
        <w:t>.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1272">
        <w:rPr>
          <w:rFonts w:ascii="Times New Roman" w:hAnsi="Times New Roman"/>
          <w:sz w:val="24"/>
          <w:szCs w:val="24"/>
        </w:rPr>
        <w:t xml:space="preserve">оплата услуг </w:t>
      </w:r>
      <w:r w:rsidR="007D536B">
        <w:rPr>
          <w:rFonts w:ascii="Times New Roman" w:hAnsi="Times New Roman"/>
          <w:sz w:val="24"/>
          <w:szCs w:val="24"/>
        </w:rPr>
        <w:t>почтовой корреспонденции</w:t>
      </w:r>
      <w:r w:rsidR="00BA1272">
        <w:rPr>
          <w:rFonts w:ascii="Times New Roman" w:hAnsi="Times New Roman"/>
          <w:sz w:val="24"/>
          <w:szCs w:val="24"/>
        </w:rPr>
        <w:t>.</w:t>
      </w:r>
    </w:p>
    <w:p w:rsidR="00063FFF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421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2239">
        <w:rPr>
          <w:rFonts w:ascii="Times New Roman" w:eastAsia="Times New Roman" w:hAnsi="Times New Roman" w:cs="Times New Roman"/>
          <w:b/>
          <w:sz w:val="24"/>
          <w:szCs w:val="24"/>
        </w:rPr>
        <w:t>«Увеличение стоимости горюче-смазочных материалов»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562B4">
        <w:rPr>
          <w:rFonts w:ascii="Times New Roman" w:eastAsia="Times New Roman" w:hAnsi="Times New Roman"/>
          <w:b/>
          <w:sz w:val="24"/>
          <w:szCs w:val="24"/>
        </w:rPr>
        <w:t>13 724,19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272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BA1272" w:rsidRPr="00BA1272">
        <w:rPr>
          <w:rFonts w:ascii="Times New Roman" w:eastAsia="Times New Roman" w:hAnsi="Times New Roman"/>
          <w:sz w:val="24"/>
          <w:szCs w:val="24"/>
        </w:rPr>
        <w:t>б.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-   приобретение горюче-смазочных материалов для служебного автомобиля;</w:t>
      </w:r>
    </w:p>
    <w:p w:rsidR="00142135" w:rsidRPr="00A30643" w:rsidRDefault="00142135" w:rsidP="00142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A30643">
        <w:rPr>
          <w:rFonts w:ascii="Times New Roman" w:eastAsia="Times New Roman" w:hAnsi="Times New Roman"/>
          <w:b/>
          <w:sz w:val="24"/>
          <w:szCs w:val="24"/>
        </w:rPr>
        <w:t>Увеличение стоимости прочих материалов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346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3210,00 </w:t>
      </w:r>
      <w:r>
        <w:rPr>
          <w:rFonts w:ascii="Times New Roman" w:eastAsia="Times New Roman" w:hAnsi="Times New Roman"/>
          <w:sz w:val="24"/>
          <w:szCs w:val="24"/>
        </w:rPr>
        <w:t>руб</w:t>
      </w:r>
      <w:r w:rsidRPr="002E36F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t>топливного фильтра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для служебного автомобиля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FFF" w:rsidRPr="00877389" w:rsidRDefault="00063FFF" w:rsidP="00063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42239">
        <w:rPr>
          <w:rFonts w:ascii="Times New Roman" w:eastAsia="Times New Roman" w:hAnsi="Times New Roman" w:cs="Times New Roman"/>
          <w:b/>
          <w:sz w:val="24"/>
          <w:szCs w:val="24"/>
        </w:rPr>
        <w:t xml:space="preserve"> «Уплата иных платежей» </w:t>
      </w:r>
      <w:r w:rsidR="006C5EA8" w:rsidRPr="00A3064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="006C5EA8" w:rsidRPr="00A30643">
        <w:rPr>
          <w:rFonts w:ascii="Times New Roman" w:eastAsia="Times New Roman" w:hAnsi="Times New Roman" w:cs="Times New Roman"/>
          <w:b/>
          <w:sz w:val="24"/>
          <w:szCs w:val="24"/>
        </w:rPr>
        <w:t>853 297</w:t>
      </w:r>
      <w:r w:rsidR="006C5EA8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 xml:space="preserve">израсходовано всего </w:t>
      </w:r>
      <w:r w:rsidR="00E466E0">
        <w:rPr>
          <w:rFonts w:ascii="Times New Roman" w:eastAsia="Times New Roman" w:hAnsi="Times New Roman"/>
          <w:b/>
          <w:sz w:val="24"/>
          <w:szCs w:val="24"/>
        </w:rPr>
        <w:t>743,01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6C5EA8">
        <w:rPr>
          <w:rFonts w:ascii="Times New Roman" w:eastAsia="Times New Roman" w:hAnsi="Times New Roman"/>
          <w:b/>
          <w:sz w:val="24"/>
          <w:szCs w:val="24"/>
        </w:rPr>
        <w:t>.</w:t>
      </w:r>
      <w:r w:rsidRPr="00A30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 w:cs="Times New Roman"/>
          <w:sz w:val="24"/>
          <w:szCs w:val="24"/>
        </w:rPr>
        <w:t>на членские взносы в совет муниципальных образований Приморского края</w:t>
      </w:r>
      <w:r w:rsidR="00E466E0" w:rsidRPr="00A306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7EEC" w:rsidRPr="007829E8" w:rsidRDefault="00837EEC" w:rsidP="007829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17A33" w:rsidRPr="0078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29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(раздел, подраздел 0106)</w:t>
      </w:r>
    </w:p>
    <w:p w:rsidR="00551C41" w:rsidRPr="00717A33" w:rsidRDefault="00551C41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sz w:val="24"/>
          <w:szCs w:val="24"/>
        </w:rPr>
        <w:t>По данному разделу плановые назначения составляют 1</w:t>
      </w:r>
      <w:r w:rsidR="007130C4">
        <w:rPr>
          <w:rFonts w:ascii="Times New Roman" w:hAnsi="Times New Roman" w:cs="Times New Roman"/>
          <w:sz w:val="24"/>
          <w:szCs w:val="24"/>
        </w:rPr>
        <w:t>3</w:t>
      </w:r>
      <w:r w:rsidRPr="00717A33">
        <w:rPr>
          <w:rFonts w:ascii="Times New Roman" w:hAnsi="Times New Roman" w:cs="Times New Roman"/>
          <w:sz w:val="24"/>
          <w:szCs w:val="24"/>
        </w:rPr>
        <w:t xml:space="preserve">7 000 рублей 00 копеек </w:t>
      </w:r>
      <w:r w:rsidRPr="0071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оплату соглашения по передаче полномочий по осуществлению внешнего муниципального контроля заключенного на 202</w:t>
      </w:r>
      <w:r w:rsidR="007130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с Думой Партизанского муниципального района. В течение 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первого квартала 202</w:t>
      </w:r>
      <w:r w:rsidR="007130C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г расходы </w:t>
      </w:r>
      <w:r w:rsidR="00F22CB3">
        <w:rPr>
          <w:rFonts w:ascii="Times New Roman" w:eastAsia="Times New Roman" w:hAnsi="Times New Roman" w:cs="Times New Roman"/>
          <w:sz w:val="24"/>
          <w:szCs w:val="24"/>
        </w:rPr>
        <w:t>составили 1</w:t>
      </w:r>
      <w:r w:rsidR="007130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2CB3">
        <w:rPr>
          <w:rFonts w:ascii="Times New Roman" w:eastAsia="Times New Roman" w:hAnsi="Times New Roman" w:cs="Times New Roman"/>
          <w:sz w:val="24"/>
          <w:szCs w:val="24"/>
        </w:rPr>
        <w:t xml:space="preserve"> 000,00 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F60" w:rsidRPr="00E55E78" w:rsidRDefault="00ED3F60" w:rsidP="00ED3F6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Мобилизационная и вневойсковая подготовка раздел (подраздел 0203)</w:t>
      </w:r>
    </w:p>
    <w:p w:rsidR="00ED3F60" w:rsidRPr="001A5118" w:rsidRDefault="00ED3F60" w:rsidP="00ED3F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за </w:t>
      </w:r>
      <w:r>
        <w:rPr>
          <w:rFonts w:ascii="Times New Roman" w:hAnsi="Times New Roman"/>
          <w:sz w:val="24"/>
          <w:szCs w:val="24"/>
        </w:rPr>
        <w:t xml:space="preserve">первый квартал 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06C1">
        <w:rPr>
          <w:rFonts w:ascii="Times New Roman" w:hAnsi="Times New Roman"/>
          <w:sz w:val="24"/>
          <w:szCs w:val="24"/>
        </w:rPr>
        <w:t>3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="00BA06C1">
        <w:rPr>
          <w:rFonts w:ascii="Times New Roman" w:hAnsi="Times New Roman"/>
          <w:b/>
          <w:sz w:val="24"/>
          <w:szCs w:val="24"/>
        </w:rPr>
        <w:t>95 704,76</w:t>
      </w:r>
      <w:r w:rsidRPr="001A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1030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F60" w:rsidRPr="001A5118" w:rsidRDefault="00ED3F60" w:rsidP="00ED3F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          Из них на </w:t>
      </w:r>
      <w:r w:rsidRPr="00701188">
        <w:rPr>
          <w:rFonts w:ascii="Times New Roman" w:eastAsia="Times New Roman" w:hAnsi="Times New Roman" w:cs="Times New Roman"/>
          <w:b/>
          <w:sz w:val="24"/>
          <w:szCs w:val="24"/>
        </w:rPr>
        <w:t>заработную плату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B6733">
        <w:rPr>
          <w:rFonts w:ascii="Times New Roman" w:eastAsia="Times New Roman" w:hAnsi="Times New Roman" w:cs="Times New Roman"/>
          <w:b/>
          <w:sz w:val="24"/>
          <w:szCs w:val="24"/>
        </w:rPr>
        <w:t>КОСГУ 211)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 израсходовано </w:t>
      </w:r>
      <w:r w:rsidR="00BA06C1">
        <w:rPr>
          <w:rFonts w:ascii="Times New Roman" w:eastAsia="Times New Roman" w:hAnsi="Times New Roman"/>
          <w:b/>
          <w:sz w:val="24"/>
          <w:szCs w:val="21"/>
        </w:rPr>
        <w:t>73 217,94</w:t>
      </w:r>
      <w:r>
        <w:rPr>
          <w:rFonts w:ascii="Times New Roman" w:eastAsia="Times New Roman" w:hAnsi="Times New Roman"/>
          <w:b/>
          <w:sz w:val="24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.;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188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733">
        <w:rPr>
          <w:rFonts w:ascii="Times New Roman" w:eastAsia="Times New Roman" w:hAnsi="Times New Roman" w:cs="Times New Roman"/>
          <w:b/>
          <w:sz w:val="24"/>
          <w:szCs w:val="24"/>
        </w:rPr>
        <w:t>(КОСГУ 213)</w:t>
      </w:r>
      <w:r w:rsidRPr="001A5118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BA06C1">
        <w:rPr>
          <w:rFonts w:ascii="Times New Roman" w:eastAsia="Times New Roman" w:hAnsi="Times New Roman"/>
          <w:b/>
          <w:sz w:val="24"/>
          <w:szCs w:val="21"/>
        </w:rPr>
        <w:t>22 111,82</w:t>
      </w:r>
      <w:r>
        <w:rPr>
          <w:rFonts w:ascii="Times New Roman" w:eastAsia="Times New Roman" w:hAnsi="Times New Roman" w:cs="Times New Roman"/>
          <w:b/>
          <w:sz w:val="24"/>
          <w:szCs w:val="21"/>
        </w:rPr>
        <w:t xml:space="preserve"> </w:t>
      </w:r>
      <w:r w:rsidRPr="00375DC9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="00BA06C1">
        <w:rPr>
          <w:rFonts w:ascii="Times New Roman" w:hAnsi="Times New Roman"/>
          <w:sz w:val="24"/>
          <w:szCs w:val="24"/>
        </w:rPr>
        <w:t>; приобретение материальных запасов (КОСГУ 346)  - 375,00 руб.</w:t>
      </w:r>
    </w:p>
    <w:p w:rsidR="0058560D" w:rsidRPr="00E55E78" w:rsidRDefault="00E55E78" w:rsidP="00E55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Защита населения и территории от чрезвычайных ситуаций природного и техногенного характера, пожарная безопасность </w:t>
      </w:r>
      <w:r w:rsidR="0058560D" w:rsidRPr="00E55E78">
        <w:rPr>
          <w:rFonts w:ascii="Times New Roman" w:hAnsi="Times New Roman" w:cs="Times New Roman"/>
          <w:b/>
          <w:sz w:val="24"/>
          <w:szCs w:val="24"/>
        </w:rPr>
        <w:t>(раздел, подраздел 03</w:t>
      </w:r>
      <w:r w:rsidR="00FE19E6" w:rsidRPr="00E55E78">
        <w:rPr>
          <w:rFonts w:ascii="Times New Roman" w:hAnsi="Times New Roman" w:cs="Times New Roman"/>
          <w:b/>
          <w:sz w:val="24"/>
          <w:szCs w:val="24"/>
        </w:rPr>
        <w:t>10</w:t>
      </w:r>
      <w:r w:rsidR="0058560D" w:rsidRPr="00E55E78">
        <w:rPr>
          <w:rFonts w:ascii="Times New Roman" w:hAnsi="Times New Roman" w:cs="Times New Roman"/>
          <w:b/>
          <w:sz w:val="24"/>
          <w:szCs w:val="24"/>
        </w:rPr>
        <w:t>)</w:t>
      </w:r>
    </w:p>
    <w:p w:rsidR="00E55E78" w:rsidRDefault="00E55E78" w:rsidP="00E55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0D" w:rsidRPr="00E55E78" w:rsidRDefault="00E55E78" w:rsidP="00E55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"Обеспечение пожарной безопасности в Золотодолинском сельском поселении на 2021-2027 годы"</w:t>
      </w:r>
      <w:r w:rsidR="00717A33" w:rsidRPr="00E55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E55E78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0310)</w:t>
      </w:r>
    </w:p>
    <w:p w:rsidR="0058560D" w:rsidRPr="00717A33" w:rsidRDefault="00E55E78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4B7E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C42078"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первого квартала 202</w:t>
      </w:r>
      <w:r w:rsidR="004B7EE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42078"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 не проводились.</w:t>
      </w:r>
    </w:p>
    <w:p w:rsidR="00E55E78" w:rsidRPr="00E55E78" w:rsidRDefault="00E55E78" w:rsidP="00E55E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"Уличное освещение Золотодолинского сельского поселения на 2021-2027 годы"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5E78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0503)</w:t>
      </w:r>
    </w:p>
    <w:p w:rsidR="00E55E78" w:rsidRPr="00717A33" w:rsidRDefault="00E55E78" w:rsidP="00E55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F70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AF705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D4E7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5D4E79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первого квартала 202</w:t>
      </w:r>
      <w:r w:rsidR="00AF705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AF7059">
        <w:rPr>
          <w:rFonts w:ascii="Times New Roman" w:eastAsia="Times New Roman" w:hAnsi="Times New Roman" w:cs="Times New Roman"/>
          <w:sz w:val="24"/>
          <w:szCs w:val="24"/>
        </w:rPr>
        <w:t>24 063,27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E5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на оплату потребленн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электроэнерги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в селах Перетино и Золотая Долина (уличное освещение);</w:t>
      </w:r>
    </w:p>
    <w:p w:rsidR="00E55E78" w:rsidRDefault="005D4E79" w:rsidP="005D4E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E7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"Благоустройство в Золотодолинском сельском поселении на 2021-2027 годы"</w:t>
      </w:r>
    </w:p>
    <w:p w:rsidR="005D4E79" w:rsidRDefault="005D4E79" w:rsidP="005D4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FB157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сумме </w:t>
      </w:r>
      <w:r w:rsidR="00FB1573">
        <w:rPr>
          <w:rFonts w:ascii="Times New Roman" w:eastAsia="Times New Roman" w:hAnsi="Times New Roman" w:cs="Times New Roman"/>
          <w:sz w:val="24"/>
          <w:szCs w:val="24"/>
        </w:rPr>
        <w:t>50 000</w:t>
      </w:r>
      <w:r>
        <w:rPr>
          <w:rFonts w:ascii="Times New Roman" w:eastAsia="Times New Roman" w:hAnsi="Times New Roman" w:cs="Times New Roman"/>
          <w:sz w:val="24"/>
          <w:szCs w:val="24"/>
        </w:rPr>
        <w:t>,00 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первого квартала 202</w:t>
      </w:r>
      <w:r w:rsidR="00FB157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FB1573">
        <w:rPr>
          <w:rFonts w:ascii="Times New Roman" w:eastAsia="Times New Roman" w:hAnsi="Times New Roman" w:cs="Times New Roman"/>
          <w:sz w:val="24"/>
          <w:szCs w:val="24"/>
        </w:rPr>
        <w:t>22 75</w:t>
      </w:r>
      <w:r w:rsidR="000A691A">
        <w:rPr>
          <w:rFonts w:ascii="Times New Roman" w:eastAsia="Times New Roman" w:hAnsi="Times New Roman" w:cs="Times New Roman"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Pr="00E5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на оплату </w:t>
      </w:r>
      <w:r w:rsidR="000A691A" w:rsidRPr="00717A33">
        <w:rPr>
          <w:rFonts w:ascii="Times New Roman" w:eastAsia="Times New Roman" w:hAnsi="Times New Roman" w:cs="Times New Roman"/>
          <w:sz w:val="24"/>
          <w:szCs w:val="24"/>
        </w:rPr>
        <w:t>услуг по проведению экспертиз сметных документаций</w:t>
      </w:r>
      <w:r w:rsidR="000A6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7B3" w:rsidRPr="00DE67B3" w:rsidRDefault="00DE67B3" w:rsidP="00DE67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7B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</w:r>
    </w:p>
    <w:p w:rsidR="00DE67B3" w:rsidRDefault="00DE67B3" w:rsidP="00DE67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данной программе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B7E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3 030 303,04 руб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>первого квартала 202</w:t>
      </w:r>
      <w:r w:rsidR="005B7ED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производились.</w:t>
      </w:r>
    </w:p>
    <w:p w:rsidR="0058560D" w:rsidRPr="000A691A" w:rsidRDefault="0058560D" w:rsidP="000A69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6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Пенсионное обеспечение (раздел, подраздел 1001)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="00F96BBD" w:rsidRPr="00717A33">
        <w:rPr>
          <w:rFonts w:ascii="Times New Roman" w:eastAsia="Times New Roman" w:hAnsi="Times New Roman" w:cs="Times New Roman"/>
          <w:b/>
          <w:sz w:val="24"/>
          <w:szCs w:val="24"/>
        </w:rPr>
        <w:t>11 289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="00F96BBD" w:rsidRPr="00717A33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F96BBD" w:rsidRPr="00717A33">
        <w:rPr>
          <w:rFonts w:ascii="Times New Roman" w:eastAsia="Times New Roman" w:hAnsi="Times New Roman" w:cs="Times New Roman"/>
          <w:b/>
          <w:sz w:val="24"/>
          <w:szCs w:val="24"/>
        </w:rPr>
        <w:t>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 это пенсии, пособия, выплачиваемые работодателями бывшим работникам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264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Была осуществлена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58560D" w:rsidRPr="002139AD" w:rsidRDefault="0058560D" w:rsidP="002139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9AD">
        <w:rPr>
          <w:rFonts w:ascii="Times New Roman" w:eastAsia="Times New Roman" w:hAnsi="Times New Roman" w:cs="Times New Roman"/>
          <w:b/>
          <w:sz w:val="24"/>
          <w:szCs w:val="24"/>
        </w:rPr>
        <w:t>МКУ «Административно-хозяйственное управление» Золотодолинского сельского поселения Партизанского муниципального района</w:t>
      </w:r>
      <w:r w:rsidR="00533619" w:rsidRPr="002139A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139AD">
        <w:rPr>
          <w:rFonts w:ascii="Times New Roman" w:eastAsia="Times New Roman" w:hAnsi="Times New Roman" w:cs="Times New Roman"/>
          <w:b/>
          <w:sz w:val="24"/>
          <w:szCs w:val="24"/>
        </w:rPr>
        <w:t>(раздел, подраздел 0113)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A5118">
        <w:rPr>
          <w:rFonts w:ascii="Times New Roman" w:hAnsi="Times New Roman"/>
          <w:sz w:val="24"/>
          <w:szCs w:val="24"/>
        </w:rPr>
        <w:t>Штатная  численность данного учреждения составляет 3,</w:t>
      </w:r>
      <w:r>
        <w:rPr>
          <w:rFonts w:ascii="Times New Roman" w:hAnsi="Times New Roman"/>
          <w:sz w:val="24"/>
          <w:szCs w:val="24"/>
        </w:rPr>
        <w:t>0</w:t>
      </w:r>
      <w:r w:rsidRPr="001A5118">
        <w:rPr>
          <w:rFonts w:ascii="Times New Roman" w:hAnsi="Times New Roman"/>
          <w:sz w:val="24"/>
          <w:szCs w:val="24"/>
        </w:rPr>
        <w:t xml:space="preserve"> единицы, из которых </w:t>
      </w:r>
      <w:r>
        <w:rPr>
          <w:rFonts w:ascii="Times New Roman" w:hAnsi="Times New Roman"/>
          <w:sz w:val="24"/>
          <w:szCs w:val="24"/>
        </w:rPr>
        <w:t>0,5</w:t>
      </w:r>
      <w:r w:rsidRPr="001A5118">
        <w:rPr>
          <w:rFonts w:ascii="Times New Roman" w:hAnsi="Times New Roman"/>
          <w:sz w:val="24"/>
          <w:szCs w:val="24"/>
        </w:rPr>
        <w:t xml:space="preserve"> единиц – директор учреждения, 0,25 единиц – бухгалтер, 1 единица - специалист, 0,95 единиц уборщики служебных помещений, 0,3 единицы – дворник.</w:t>
      </w:r>
    </w:p>
    <w:p w:rsidR="002139AD" w:rsidRPr="003E7C01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118">
        <w:rPr>
          <w:rFonts w:ascii="Times New Roman" w:hAnsi="Times New Roman"/>
          <w:sz w:val="24"/>
          <w:szCs w:val="24"/>
        </w:rPr>
        <w:t xml:space="preserve">  Финансирование мероприятий основной деятельности учреждения осуществляется в рамках муниципальной программы «Материально-техническое обеспечение деятельности МКУ «Административно-хозяйственное управление» Золотодолинского сельского поселения  на 2020-202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A5118">
        <w:rPr>
          <w:rFonts w:ascii="Times New Roman" w:hAnsi="Times New Roman"/>
          <w:sz w:val="24"/>
          <w:szCs w:val="24"/>
        </w:rPr>
        <w:t xml:space="preserve">годы», утверждённой постановлением администрации Золотодолинского сельского поселения  от </w:t>
      </w:r>
      <w:r w:rsidR="00F44F0E">
        <w:rPr>
          <w:rFonts w:ascii="Times New Roman" w:hAnsi="Times New Roman"/>
          <w:sz w:val="24"/>
          <w:szCs w:val="24"/>
        </w:rPr>
        <w:t xml:space="preserve">25.10.2021 </w:t>
      </w:r>
      <w:r w:rsidRPr="001A5118">
        <w:rPr>
          <w:rFonts w:ascii="Times New Roman" w:hAnsi="Times New Roman"/>
          <w:sz w:val="24"/>
          <w:szCs w:val="24"/>
        </w:rPr>
        <w:t xml:space="preserve">г  № </w:t>
      </w:r>
      <w:r w:rsidR="00F44F0E">
        <w:rPr>
          <w:rFonts w:ascii="Times New Roman" w:hAnsi="Times New Roman"/>
          <w:sz w:val="24"/>
          <w:szCs w:val="24"/>
        </w:rPr>
        <w:t>59</w:t>
      </w:r>
      <w:r w:rsidRPr="001A5118">
        <w:rPr>
          <w:rFonts w:ascii="Times New Roman" w:hAnsi="Times New Roman"/>
          <w:sz w:val="24"/>
          <w:szCs w:val="24"/>
        </w:rPr>
        <w:t xml:space="preserve">-п </w:t>
      </w:r>
      <w:r w:rsidR="00F44F0E" w:rsidRPr="00F44F0E">
        <w:rPr>
          <w:rFonts w:ascii="Times New Roman" w:hAnsi="Times New Roman"/>
          <w:sz w:val="24"/>
          <w:szCs w:val="24"/>
        </w:rPr>
        <w:t>«</w:t>
      </w:r>
      <w:r w:rsidR="00F44F0E" w:rsidRPr="00F44F0E">
        <w:rPr>
          <w:rFonts w:ascii="Times New Roman" w:hAnsi="Times New Roman"/>
          <w:bCs/>
          <w:sz w:val="24"/>
          <w:szCs w:val="24"/>
        </w:rPr>
        <w:t xml:space="preserve">О продлении срока  муниципальной программы </w:t>
      </w:r>
      <w:r w:rsidR="00F44F0E" w:rsidRPr="00F44F0E">
        <w:rPr>
          <w:rFonts w:ascii="Times New Roman" w:hAnsi="Times New Roman"/>
          <w:bCs/>
          <w:sz w:val="24"/>
          <w:szCs w:val="24"/>
        </w:rPr>
        <w:lastRenderedPageBreak/>
        <w:t>«Материально-техническое обеспечение деятельности МКУ «Административно-хозяйственное управление» Золотодолинского сельского поселения» на 2020-2027 годы»</w:t>
      </w:r>
      <w:r w:rsidRPr="003E7C01">
        <w:rPr>
          <w:rFonts w:ascii="Times New Roman" w:hAnsi="Times New Roman"/>
          <w:sz w:val="24"/>
          <w:szCs w:val="24"/>
        </w:rPr>
        <w:t xml:space="preserve">. 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A5118">
        <w:rPr>
          <w:rFonts w:ascii="Times New Roman" w:hAnsi="Times New Roman"/>
          <w:sz w:val="24"/>
          <w:szCs w:val="24"/>
        </w:rPr>
        <w:t xml:space="preserve">Расходы по данному учреждению за </w:t>
      </w:r>
      <w:r w:rsidR="00EE6296">
        <w:rPr>
          <w:rFonts w:ascii="Times New Roman" w:hAnsi="Times New Roman"/>
          <w:sz w:val="24"/>
          <w:szCs w:val="24"/>
        </w:rPr>
        <w:t xml:space="preserve">первый квартал </w:t>
      </w:r>
      <w:r w:rsidRPr="001A5118">
        <w:rPr>
          <w:rFonts w:ascii="Times New Roman" w:hAnsi="Times New Roman"/>
          <w:sz w:val="24"/>
          <w:szCs w:val="24"/>
        </w:rPr>
        <w:t>202</w:t>
      </w:r>
      <w:r w:rsidR="00A4377F">
        <w:rPr>
          <w:rFonts w:ascii="Times New Roman" w:hAnsi="Times New Roman"/>
          <w:sz w:val="24"/>
          <w:szCs w:val="24"/>
        </w:rPr>
        <w:t>3</w:t>
      </w:r>
      <w:r w:rsidRPr="001A5118">
        <w:rPr>
          <w:rFonts w:ascii="Times New Roman" w:hAnsi="Times New Roman"/>
          <w:sz w:val="24"/>
          <w:szCs w:val="24"/>
        </w:rPr>
        <w:t xml:space="preserve"> год</w:t>
      </w:r>
      <w:r w:rsidR="00EE6296">
        <w:rPr>
          <w:rFonts w:ascii="Times New Roman" w:hAnsi="Times New Roman"/>
          <w:sz w:val="24"/>
          <w:szCs w:val="24"/>
        </w:rPr>
        <w:t>а</w:t>
      </w:r>
      <w:r w:rsidRPr="001A5118">
        <w:rPr>
          <w:rFonts w:ascii="Times New Roman" w:hAnsi="Times New Roman"/>
          <w:sz w:val="24"/>
          <w:szCs w:val="24"/>
        </w:rPr>
        <w:t xml:space="preserve"> составили </w:t>
      </w:r>
      <w:r>
        <w:rPr>
          <w:rFonts w:ascii="Times New Roman" w:hAnsi="Times New Roman"/>
          <w:sz w:val="24"/>
          <w:szCs w:val="24"/>
        </w:rPr>
        <w:t xml:space="preserve">всего: </w:t>
      </w:r>
      <w:r w:rsidR="00A4377F">
        <w:rPr>
          <w:rFonts w:ascii="Times New Roman" w:hAnsi="Times New Roman"/>
          <w:b/>
          <w:bCs/>
          <w:sz w:val="24"/>
          <w:szCs w:val="24"/>
        </w:rPr>
        <w:t>405 651,55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24F3">
        <w:rPr>
          <w:rFonts w:ascii="Times New Roman" w:hAnsi="Times New Roman"/>
          <w:sz w:val="24"/>
          <w:szCs w:val="24"/>
        </w:rPr>
        <w:t>руб</w:t>
      </w:r>
      <w:r w:rsidR="00272269">
        <w:rPr>
          <w:rFonts w:ascii="Times New Roman" w:hAnsi="Times New Roman"/>
          <w:sz w:val="24"/>
          <w:szCs w:val="24"/>
        </w:rPr>
        <w:t>.</w:t>
      </w:r>
      <w:r w:rsidRPr="001324F3">
        <w:rPr>
          <w:rFonts w:ascii="Times New Roman" w:hAnsi="Times New Roman"/>
          <w:sz w:val="24"/>
          <w:szCs w:val="24"/>
        </w:rPr>
        <w:t>,</w:t>
      </w:r>
      <w:r w:rsidRPr="001A5118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1A5118">
        <w:rPr>
          <w:rFonts w:ascii="Times New Roman" w:hAnsi="Times New Roman"/>
          <w:sz w:val="24"/>
          <w:szCs w:val="24"/>
        </w:rPr>
        <w:t>которых</w:t>
      </w:r>
      <w:proofErr w:type="gramEnd"/>
      <w:r w:rsidRPr="001A5118">
        <w:rPr>
          <w:rFonts w:ascii="Times New Roman" w:hAnsi="Times New Roman"/>
          <w:sz w:val="24"/>
          <w:szCs w:val="24"/>
        </w:rPr>
        <w:t>:</w:t>
      </w:r>
    </w:p>
    <w:p w:rsidR="002139AD" w:rsidRPr="001A5118" w:rsidRDefault="005E159E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- </w:t>
      </w:r>
      <w:r w:rsidR="002139AD" w:rsidRPr="001A5118">
        <w:rPr>
          <w:rFonts w:ascii="Times New Roman" w:hAnsi="Times New Roman"/>
          <w:b/>
          <w:sz w:val="24"/>
          <w:szCs w:val="24"/>
        </w:rPr>
        <w:t>Заработная плата</w:t>
      </w:r>
      <w:r w:rsidR="002139AD" w:rsidRPr="001A5118">
        <w:rPr>
          <w:rFonts w:ascii="Times New Roman" w:hAnsi="Times New Roman"/>
          <w:sz w:val="24"/>
          <w:szCs w:val="24"/>
        </w:rPr>
        <w:t xml:space="preserve"> (КОСГУ 211) израсходовано </w:t>
      </w:r>
      <w:r w:rsidR="00272269">
        <w:rPr>
          <w:rFonts w:ascii="Times New Roman" w:hAnsi="Times New Roman"/>
          <w:sz w:val="24"/>
          <w:szCs w:val="24"/>
        </w:rPr>
        <w:t>–</w:t>
      </w:r>
      <w:r w:rsidR="002139AD" w:rsidRPr="001A5118">
        <w:rPr>
          <w:rFonts w:ascii="Times New Roman" w:hAnsi="Times New Roman"/>
          <w:sz w:val="24"/>
          <w:szCs w:val="24"/>
        </w:rPr>
        <w:t xml:space="preserve"> </w:t>
      </w:r>
      <w:r w:rsidR="00C07219">
        <w:rPr>
          <w:rFonts w:ascii="Times New Roman" w:eastAsia="Times New Roman" w:hAnsi="Times New Roman"/>
          <w:b/>
          <w:sz w:val="24"/>
          <w:szCs w:val="24"/>
        </w:rPr>
        <w:t>292 653,54</w:t>
      </w:r>
      <w:r w:rsidR="002139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272269">
        <w:rPr>
          <w:rFonts w:ascii="Times New Roman" w:eastAsia="Times New Roman" w:hAnsi="Times New Roman"/>
          <w:sz w:val="24"/>
          <w:szCs w:val="24"/>
        </w:rPr>
        <w:t>.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;</w:t>
      </w:r>
    </w:p>
    <w:p w:rsidR="002139AD" w:rsidRPr="001A5118" w:rsidRDefault="005E159E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- </w:t>
      </w:r>
      <w:r w:rsidR="002139AD" w:rsidRPr="001A5118">
        <w:rPr>
          <w:rFonts w:ascii="Times New Roman" w:hAnsi="Times New Roman"/>
          <w:b/>
          <w:sz w:val="24"/>
          <w:szCs w:val="24"/>
        </w:rPr>
        <w:t>Начисления на оплату труда</w:t>
      </w:r>
      <w:r w:rsidR="002139AD" w:rsidRPr="001A5118">
        <w:rPr>
          <w:rFonts w:ascii="Times New Roman" w:hAnsi="Times New Roman"/>
          <w:sz w:val="24"/>
          <w:szCs w:val="24"/>
        </w:rPr>
        <w:t xml:space="preserve"> (КОСГУ 213) </w:t>
      </w:r>
      <w:r w:rsidR="00272269">
        <w:rPr>
          <w:rFonts w:ascii="Times New Roman" w:hAnsi="Times New Roman"/>
          <w:sz w:val="24"/>
          <w:szCs w:val="24"/>
        </w:rPr>
        <w:t>–</w:t>
      </w:r>
      <w:r w:rsidR="002139AD" w:rsidRPr="001A5118">
        <w:rPr>
          <w:rFonts w:ascii="Times New Roman" w:hAnsi="Times New Roman"/>
          <w:sz w:val="24"/>
          <w:szCs w:val="24"/>
        </w:rPr>
        <w:t xml:space="preserve"> </w:t>
      </w:r>
      <w:r w:rsidR="00C07219">
        <w:rPr>
          <w:rFonts w:ascii="Times New Roman" w:eastAsia="Times New Roman" w:hAnsi="Times New Roman"/>
          <w:b/>
          <w:sz w:val="24"/>
          <w:szCs w:val="24"/>
        </w:rPr>
        <w:t>573,42</w:t>
      </w:r>
      <w:r w:rsidR="002139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272269">
        <w:rPr>
          <w:rFonts w:ascii="Times New Roman" w:eastAsia="Times New Roman" w:hAnsi="Times New Roman"/>
          <w:sz w:val="24"/>
          <w:szCs w:val="24"/>
        </w:rPr>
        <w:t>.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;</w:t>
      </w:r>
    </w:p>
    <w:p w:rsidR="002139AD" w:rsidRPr="00A30643" w:rsidRDefault="005E159E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- 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>Услуги связи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>221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C673F7">
        <w:rPr>
          <w:rFonts w:ascii="Times New Roman" w:eastAsia="Times New Roman" w:hAnsi="Times New Roman"/>
          <w:b/>
          <w:sz w:val="24"/>
          <w:szCs w:val="24"/>
        </w:rPr>
        <w:t>21 039,65</w:t>
      </w:r>
      <w:r w:rsidR="002139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107BE2">
        <w:rPr>
          <w:rFonts w:ascii="Times New Roman" w:eastAsia="Times New Roman" w:hAnsi="Times New Roman"/>
          <w:sz w:val="24"/>
          <w:szCs w:val="24"/>
        </w:rPr>
        <w:t>.</w:t>
      </w:r>
      <w:r w:rsidR="002139AD" w:rsidRPr="008111AD">
        <w:rPr>
          <w:rFonts w:ascii="Times New Roman" w:eastAsia="Times New Roman" w:hAnsi="Times New Roman"/>
          <w:sz w:val="24"/>
          <w:szCs w:val="24"/>
        </w:rPr>
        <w:t>,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0742C2" w:rsidRPr="000742C2">
        <w:rPr>
          <w:rFonts w:ascii="Times New Roman" w:eastAsia="Times New Roman" w:hAnsi="Times New Roman"/>
          <w:sz w:val="24"/>
          <w:szCs w:val="24"/>
        </w:rPr>
        <w:t>и</w:t>
      </w:r>
      <w:r w:rsidR="002139AD" w:rsidRPr="000742C2">
        <w:rPr>
          <w:rFonts w:ascii="Times New Roman" w:eastAsia="Times New Roman" w:hAnsi="Times New Roman"/>
          <w:sz w:val="24"/>
          <w:szCs w:val="24"/>
        </w:rPr>
        <w:t>з которых: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C673F7">
        <w:rPr>
          <w:rFonts w:ascii="Times New Roman" w:eastAsia="Times New Roman" w:hAnsi="Times New Roman"/>
          <w:sz w:val="24"/>
          <w:szCs w:val="24"/>
        </w:rPr>
        <w:t>13 098,85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 - услуги телефонной связи и интернета;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C673F7">
        <w:rPr>
          <w:rFonts w:ascii="Times New Roman" w:eastAsia="Times New Roman" w:hAnsi="Times New Roman"/>
          <w:sz w:val="24"/>
          <w:szCs w:val="24"/>
        </w:rPr>
        <w:t>7 940,80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– услуги почтовой связи.</w:t>
      </w:r>
    </w:p>
    <w:p w:rsidR="00DE79E7" w:rsidRDefault="002139AD" w:rsidP="00DE79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Коммунальные услуги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223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E34EE2">
        <w:rPr>
          <w:rFonts w:ascii="Times New Roman" w:eastAsia="Times New Roman" w:hAnsi="Times New Roman"/>
          <w:b/>
          <w:sz w:val="24"/>
          <w:szCs w:val="24"/>
        </w:rPr>
        <w:t>68 156,19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6574B7">
        <w:rPr>
          <w:rFonts w:ascii="Times New Roman" w:eastAsia="Times New Roman" w:hAnsi="Times New Roman"/>
          <w:sz w:val="24"/>
          <w:szCs w:val="24"/>
        </w:rPr>
        <w:t>.</w:t>
      </w:r>
      <w:r w:rsidRPr="008111AD">
        <w:rPr>
          <w:rFonts w:ascii="Times New Roman" w:eastAsia="Times New Roman" w:hAnsi="Times New Roman"/>
          <w:sz w:val="24"/>
          <w:szCs w:val="24"/>
        </w:rPr>
        <w:t>,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A30643">
        <w:rPr>
          <w:rFonts w:ascii="Times New Roman" w:eastAsia="Times New Roman" w:hAnsi="Times New Roman"/>
          <w:sz w:val="24"/>
          <w:szCs w:val="24"/>
        </w:rPr>
        <w:t>з  которых: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1E38BE">
        <w:rPr>
          <w:rFonts w:ascii="Times New Roman" w:eastAsia="Times New Roman" w:hAnsi="Times New Roman"/>
          <w:sz w:val="24"/>
          <w:szCs w:val="24"/>
        </w:rPr>
        <w:t>7 800,99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- электроснабжение;  </w:t>
      </w:r>
      <w:r w:rsidR="001E38BE">
        <w:rPr>
          <w:rFonts w:ascii="Times New Roman" w:eastAsia="Times New Roman" w:hAnsi="Times New Roman"/>
          <w:sz w:val="24"/>
          <w:szCs w:val="24"/>
        </w:rPr>
        <w:t>54 093,16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– отопление; </w:t>
      </w:r>
      <w:r w:rsidR="001E38BE">
        <w:rPr>
          <w:rFonts w:ascii="Times New Roman" w:eastAsia="Times New Roman" w:hAnsi="Times New Roman"/>
          <w:sz w:val="24"/>
          <w:szCs w:val="24"/>
        </w:rPr>
        <w:t>839,04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 w:rsidR="00E34EE2">
        <w:rPr>
          <w:rFonts w:ascii="Times New Roman" w:eastAsia="Times New Roman" w:hAnsi="Times New Roman"/>
          <w:sz w:val="24"/>
          <w:szCs w:val="24"/>
        </w:rPr>
        <w:t>–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водоснабжение</w:t>
      </w:r>
      <w:r w:rsidR="00E34EE2">
        <w:rPr>
          <w:rFonts w:ascii="Times New Roman" w:eastAsia="Times New Roman" w:hAnsi="Times New Roman"/>
          <w:sz w:val="24"/>
          <w:szCs w:val="24"/>
        </w:rPr>
        <w:t>;</w:t>
      </w:r>
      <w:r w:rsidR="00E34EE2" w:rsidRPr="00E34EE2">
        <w:rPr>
          <w:rFonts w:ascii="Times New Roman" w:eastAsia="Times New Roman" w:hAnsi="Times New Roman"/>
          <w:sz w:val="24"/>
          <w:szCs w:val="24"/>
        </w:rPr>
        <w:t xml:space="preserve"> </w:t>
      </w:r>
      <w:r w:rsidR="00E34EE2">
        <w:rPr>
          <w:rFonts w:ascii="Times New Roman" w:eastAsia="Times New Roman" w:hAnsi="Times New Roman"/>
          <w:sz w:val="24"/>
          <w:szCs w:val="24"/>
        </w:rPr>
        <w:t>5 423,00- вывоз ТКО.</w:t>
      </w:r>
    </w:p>
    <w:p w:rsidR="00DE79E7" w:rsidRDefault="002139AD" w:rsidP="00DE79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>-</w:t>
      </w:r>
      <w:r w:rsidR="00DE79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Прочие услуги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226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353D7A">
        <w:rPr>
          <w:rFonts w:ascii="Times New Roman" w:eastAsia="Times New Roman" w:hAnsi="Times New Roman"/>
          <w:b/>
          <w:sz w:val="24"/>
          <w:szCs w:val="24"/>
        </w:rPr>
        <w:t>23 228,75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11AD">
        <w:rPr>
          <w:rFonts w:ascii="Times New Roman" w:eastAsia="Times New Roman" w:hAnsi="Times New Roman"/>
          <w:sz w:val="24"/>
          <w:szCs w:val="24"/>
        </w:rPr>
        <w:t>руб</w:t>
      </w:r>
      <w:r w:rsidR="00107BE2">
        <w:rPr>
          <w:rFonts w:ascii="Times New Roman" w:eastAsia="Times New Roman" w:hAnsi="Times New Roman"/>
          <w:sz w:val="24"/>
          <w:szCs w:val="24"/>
        </w:rPr>
        <w:t>.</w:t>
      </w:r>
      <w:r w:rsidRPr="008111AD">
        <w:rPr>
          <w:rFonts w:ascii="Times New Roman" w:eastAsia="Times New Roman" w:hAnsi="Times New Roman"/>
          <w:sz w:val="24"/>
          <w:szCs w:val="24"/>
        </w:rPr>
        <w:t>,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 </w:t>
      </w:r>
      <w:r w:rsidR="000742C2" w:rsidRPr="000742C2">
        <w:rPr>
          <w:rFonts w:ascii="Times New Roman" w:eastAsia="Times New Roman" w:hAnsi="Times New Roman"/>
          <w:sz w:val="24"/>
          <w:szCs w:val="24"/>
        </w:rPr>
        <w:t>и</w:t>
      </w:r>
      <w:r w:rsidRPr="000742C2">
        <w:rPr>
          <w:rFonts w:ascii="Times New Roman" w:eastAsia="Times New Roman" w:hAnsi="Times New Roman"/>
          <w:sz w:val="24"/>
          <w:szCs w:val="24"/>
        </w:rPr>
        <w:t>з которых:</w:t>
      </w:r>
      <w:r w:rsidR="001B6A7C">
        <w:rPr>
          <w:rFonts w:ascii="Times New Roman" w:eastAsia="Times New Roman" w:hAnsi="Times New Roman"/>
          <w:sz w:val="24"/>
          <w:szCs w:val="24"/>
        </w:rPr>
        <w:t xml:space="preserve"> </w:t>
      </w:r>
      <w:r w:rsidR="003C449F">
        <w:rPr>
          <w:rFonts w:ascii="Times New Roman" w:eastAsia="Times New Roman" w:hAnsi="Times New Roman"/>
          <w:sz w:val="24"/>
          <w:szCs w:val="24"/>
        </w:rPr>
        <w:t>2</w:t>
      </w:r>
      <w:r w:rsidR="001B6A7C">
        <w:rPr>
          <w:rFonts w:ascii="Times New Roman" w:eastAsia="Times New Roman" w:hAnsi="Times New Roman"/>
          <w:sz w:val="24"/>
          <w:szCs w:val="24"/>
        </w:rPr>
        <w:t xml:space="preserve"> </w:t>
      </w:r>
      <w:r w:rsidR="003C449F">
        <w:rPr>
          <w:rFonts w:ascii="Times New Roman" w:eastAsia="Times New Roman" w:hAnsi="Times New Roman"/>
          <w:sz w:val="24"/>
          <w:szCs w:val="24"/>
        </w:rPr>
        <w:t>000</w:t>
      </w:r>
      <w:r>
        <w:rPr>
          <w:rFonts w:ascii="Times New Roman" w:eastAsia="Times New Roman" w:hAnsi="Times New Roman"/>
          <w:sz w:val="24"/>
          <w:szCs w:val="24"/>
        </w:rPr>
        <w:t xml:space="preserve">,00 – оплата услуг </w:t>
      </w:r>
      <w:r w:rsidR="003C449F">
        <w:rPr>
          <w:rFonts w:ascii="Times New Roman" w:eastAsia="Times New Roman" w:hAnsi="Times New Roman"/>
          <w:sz w:val="24"/>
          <w:szCs w:val="24"/>
        </w:rPr>
        <w:t>автосервиса</w:t>
      </w:r>
      <w:r w:rsidR="000742C2">
        <w:rPr>
          <w:rFonts w:ascii="Times New Roman" w:eastAsia="Times New Roman" w:hAnsi="Times New Roman"/>
          <w:sz w:val="24"/>
          <w:szCs w:val="24"/>
        </w:rPr>
        <w:t xml:space="preserve">; </w:t>
      </w:r>
      <w:r w:rsidR="001B6A7C">
        <w:rPr>
          <w:rFonts w:ascii="Times New Roman" w:eastAsia="Times New Roman" w:hAnsi="Times New Roman"/>
          <w:sz w:val="24"/>
          <w:szCs w:val="24"/>
        </w:rPr>
        <w:t>21 228,75</w:t>
      </w:r>
      <w:r>
        <w:rPr>
          <w:rFonts w:ascii="Times New Roman" w:eastAsia="Times New Roman" w:hAnsi="Times New Roman"/>
          <w:sz w:val="24"/>
          <w:szCs w:val="24"/>
        </w:rPr>
        <w:t xml:space="preserve"> – приобретение неисключительных прав на программное обеспечение</w:t>
      </w:r>
      <w:r w:rsidR="00DE79E7">
        <w:rPr>
          <w:rFonts w:ascii="Times New Roman" w:eastAsia="Times New Roman" w:hAnsi="Times New Roman"/>
          <w:sz w:val="24"/>
          <w:szCs w:val="24"/>
        </w:rPr>
        <w:t>.</w:t>
      </w:r>
    </w:p>
    <w:p w:rsidR="002139AD" w:rsidRPr="00C23E72" w:rsidRDefault="00DE79E7" w:rsidP="00DE79E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2139AD" w:rsidRPr="00C23E72">
        <w:rPr>
          <w:rFonts w:ascii="Times New Roman" w:hAnsi="Times New Roman"/>
          <w:b/>
          <w:sz w:val="24"/>
          <w:szCs w:val="24"/>
          <w:u w:val="single"/>
        </w:rPr>
        <w:t>Культура (раздел 0800, подраздел 0801)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</w:t>
      </w:r>
      <w:r w:rsidR="002568DB">
        <w:rPr>
          <w:rFonts w:ascii="Times New Roman" w:hAnsi="Times New Roman"/>
          <w:sz w:val="24"/>
          <w:szCs w:val="24"/>
        </w:rPr>
        <w:t xml:space="preserve">  </w:t>
      </w:r>
      <w:r w:rsidRPr="001A5118">
        <w:rPr>
          <w:rFonts w:ascii="Times New Roman" w:hAnsi="Times New Roman"/>
          <w:sz w:val="24"/>
          <w:szCs w:val="24"/>
        </w:rPr>
        <w:t xml:space="preserve">    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1A5118">
        <w:rPr>
          <w:rFonts w:ascii="Times New Roman" w:hAnsi="Times New Roman"/>
          <w:sz w:val="24"/>
          <w:szCs w:val="24"/>
        </w:rPr>
        <w:t>с</w:t>
      </w:r>
      <w:proofErr w:type="gramEnd"/>
      <w:r w:rsidRPr="001A51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5118">
        <w:rPr>
          <w:rFonts w:ascii="Times New Roman" w:hAnsi="Times New Roman"/>
          <w:sz w:val="24"/>
          <w:szCs w:val="24"/>
        </w:rPr>
        <w:t>Золотая</w:t>
      </w:r>
      <w:proofErr w:type="gramEnd"/>
      <w:r w:rsidRPr="001A5118">
        <w:rPr>
          <w:rFonts w:ascii="Times New Roman" w:hAnsi="Times New Roman"/>
          <w:sz w:val="24"/>
          <w:szCs w:val="24"/>
        </w:rPr>
        <w:t xml:space="preserve"> Долина, Дом культуры с. Перетино.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     </w:t>
      </w:r>
      <w:r w:rsidR="002568DB">
        <w:rPr>
          <w:rFonts w:ascii="Times New Roman" w:hAnsi="Times New Roman"/>
          <w:sz w:val="24"/>
          <w:szCs w:val="24"/>
        </w:rPr>
        <w:t xml:space="preserve"> </w:t>
      </w:r>
      <w:r w:rsidR="007404BB">
        <w:rPr>
          <w:rFonts w:ascii="Times New Roman" w:hAnsi="Times New Roman"/>
          <w:sz w:val="24"/>
          <w:szCs w:val="24"/>
        </w:rPr>
        <w:t xml:space="preserve"> </w:t>
      </w:r>
      <w:r w:rsidRPr="001A5118">
        <w:rPr>
          <w:rFonts w:ascii="Times New Roman" w:hAnsi="Times New Roman"/>
          <w:sz w:val="24"/>
          <w:szCs w:val="24"/>
        </w:rPr>
        <w:t xml:space="preserve"> Штатная численность работников всего по учреждению: 3,</w:t>
      </w:r>
      <w:r>
        <w:rPr>
          <w:rFonts w:ascii="Times New Roman" w:hAnsi="Times New Roman"/>
          <w:sz w:val="24"/>
          <w:szCs w:val="24"/>
        </w:rPr>
        <w:t>4</w:t>
      </w:r>
      <w:r w:rsidRPr="001A5118">
        <w:rPr>
          <w:rFonts w:ascii="Times New Roman" w:hAnsi="Times New Roman"/>
          <w:sz w:val="24"/>
          <w:szCs w:val="24"/>
        </w:rPr>
        <w:t xml:space="preserve"> штатных единиц. Фактическая численность работников </w:t>
      </w:r>
      <w:r w:rsidR="007404BB">
        <w:rPr>
          <w:rFonts w:ascii="Times New Roman" w:hAnsi="Times New Roman"/>
          <w:sz w:val="24"/>
          <w:szCs w:val="24"/>
        </w:rPr>
        <w:t xml:space="preserve">5 </w:t>
      </w:r>
      <w:r w:rsidRPr="001A5118">
        <w:rPr>
          <w:rFonts w:ascii="Times New Roman" w:hAnsi="Times New Roman"/>
          <w:sz w:val="24"/>
          <w:szCs w:val="24"/>
        </w:rPr>
        <w:t xml:space="preserve">человек. </w:t>
      </w:r>
    </w:p>
    <w:p w:rsidR="002139AD" w:rsidRPr="001A5118" w:rsidRDefault="002139AD" w:rsidP="00213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      </w:t>
      </w:r>
      <w:r w:rsidR="007404BB">
        <w:rPr>
          <w:rFonts w:ascii="Times New Roman" w:hAnsi="Times New Roman"/>
          <w:sz w:val="24"/>
          <w:szCs w:val="24"/>
        </w:rPr>
        <w:t xml:space="preserve">    </w:t>
      </w:r>
      <w:r w:rsidRPr="001A5118">
        <w:rPr>
          <w:rFonts w:ascii="Times New Roman" w:hAnsi="Times New Roman"/>
          <w:sz w:val="24"/>
          <w:szCs w:val="24"/>
        </w:rPr>
        <w:t>В  селе Золотая Долина – штатная численность составляет 2,</w:t>
      </w:r>
      <w:r>
        <w:rPr>
          <w:rFonts w:ascii="Times New Roman" w:hAnsi="Times New Roman"/>
          <w:sz w:val="24"/>
          <w:szCs w:val="24"/>
        </w:rPr>
        <w:t>2</w:t>
      </w:r>
      <w:r w:rsidRPr="001A5118">
        <w:rPr>
          <w:rFonts w:ascii="Times New Roman" w:hAnsi="Times New Roman"/>
          <w:sz w:val="24"/>
          <w:szCs w:val="24"/>
        </w:rPr>
        <w:t xml:space="preserve"> единицы с фактической численностью работников - </w:t>
      </w:r>
      <w:r w:rsidR="00C4709A">
        <w:rPr>
          <w:rFonts w:ascii="Times New Roman" w:hAnsi="Times New Roman"/>
          <w:sz w:val="24"/>
          <w:szCs w:val="24"/>
        </w:rPr>
        <w:t>3</w:t>
      </w:r>
      <w:r w:rsidRPr="001A5118">
        <w:rPr>
          <w:rFonts w:ascii="Times New Roman" w:hAnsi="Times New Roman"/>
          <w:sz w:val="24"/>
          <w:szCs w:val="24"/>
        </w:rPr>
        <w:t xml:space="preserve"> человека. В селе Перетино штатная численность составляет 1,</w:t>
      </w:r>
      <w:r>
        <w:rPr>
          <w:rFonts w:ascii="Times New Roman" w:hAnsi="Times New Roman"/>
          <w:sz w:val="24"/>
          <w:szCs w:val="24"/>
        </w:rPr>
        <w:t>2</w:t>
      </w:r>
      <w:r w:rsidRPr="001A5118">
        <w:rPr>
          <w:rFonts w:ascii="Times New Roman" w:hAnsi="Times New Roman"/>
          <w:sz w:val="24"/>
          <w:szCs w:val="24"/>
        </w:rPr>
        <w:t xml:space="preserve"> единицы  с фактической численностью 2 человека. </w:t>
      </w:r>
    </w:p>
    <w:p w:rsidR="002139AD" w:rsidRPr="001A5118" w:rsidRDefault="002568DB" w:rsidP="002568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39AD" w:rsidRPr="00266F2A">
        <w:rPr>
          <w:rFonts w:ascii="Times New Roman" w:hAnsi="Times New Roman"/>
          <w:sz w:val="24"/>
          <w:szCs w:val="24"/>
        </w:rPr>
        <w:t>Финансирование мероприятий основной деятельности учреждения осуществляется в рамках муниципальной программы</w:t>
      </w:r>
      <w:r w:rsidR="002139AD" w:rsidRPr="001A5118">
        <w:rPr>
          <w:rFonts w:ascii="Times New Roman" w:hAnsi="Times New Roman"/>
          <w:b/>
          <w:sz w:val="24"/>
          <w:szCs w:val="24"/>
        </w:rPr>
        <w:t xml:space="preserve"> </w:t>
      </w:r>
      <w:r w:rsidR="002139AD" w:rsidRPr="00266F2A">
        <w:rPr>
          <w:rFonts w:ascii="Times New Roman" w:eastAsia="Times New Roman" w:hAnsi="Times New Roman"/>
          <w:sz w:val="24"/>
          <w:szCs w:val="26"/>
        </w:rPr>
        <w:t>«Развитие культуры в Золотодолинском сельском поселении на 2021-202</w:t>
      </w:r>
      <w:r>
        <w:rPr>
          <w:rFonts w:ascii="Times New Roman" w:eastAsia="Times New Roman" w:hAnsi="Times New Roman"/>
          <w:sz w:val="24"/>
          <w:szCs w:val="26"/>
        </w:rPr>
        <w:t>7</w:t>
      </w:r>
      <w:r w:rsidR="002139AD" w:rsidRPr="00266F2A">
        <w:rPr>
          <w:rFonts w:ascii="Times New Roman" w:eastAsia="Times New Roman" w:hAnsi="Times New Roman"/>
          <w:sz w:val="24"/>
          <w:szCs w:val="26"/>
        </w:rPr>
        <w:t>годы»</w:t>
      </w:r>
      <w:r w:rsidR="002139AD" w:rsidRPr="00266F2A">
        <w:rPr>
          <w:rFonts w:ascii="Times New Roman" w:hAnsi="Times New Roman"/>
          <w:b/>
          <w:szCs w:val="24"/>
        </w:rPr>
        <w:t xml:space="preserve">, </w:t>
      </w:r>
      <w:r w:rsidR="002139AD" w:rsidRPr="00266F2A">
        <w:rPr>
          <w:rFonts w:ascii="Times New Roman" w:hAnsi="Times New Roman"/>
          <w:sz w:val="24"/>
          <w:szCs w:val="24"/>
        </w:rPr>
        <w:t xml:space="preserve">утверждённой постановлением администрации Золотодолинского сельского поселения  от </w:t>
      </w:r>
      <w:r>
        <w:rPr>
          <w:rFonts w:ascii="Times New Roman" w:hAnsi="Times New Roman"/>
          <w:sz w:val="24"/>
          <w:szCs w:val="24"/>
        </w:rPr>
        <w:t>25.10.2021</w:t>
      </w:r>
      <w:r w:rsidR="002139AD" w:rsidRPr="00266F2A">
        <w:rPr>
          <w:rFonts w:ascii="Times New Roman" w:hAnsi="Times New Roman"/>
          <w:sz w:val="24"/>
          <w:szCs w:val="24"/>
        </w:rPr>
        <w:t xml:space="preserve">г  № </w:t>
      </w:r>
      <w:r>
        <w:rPr>
          <w:rFonts w:ascii="Times New Roman" w:hAnsi="Times New Roman"/>
          <w:sz w:val="24"/>
          <w:szCs w:val="24"/>
        </w:rPr>
        <w:t>60</w:t>
      </w:r>
      <w:r w:rsidR="002139AD" w:rsidRPr="00266F2A">
        <w:rPr>
          <w:rFonts w:ascii="Times New Roman" w:hAnsi="Times New Roman"/>
          <w:sz w:val="24"/>
          <w:szCs w:val="24"/>
        </w:rPr>
        <w:t>-п.</w:t>
      </w:r>
      <w:r w:rsidR="002139AD" w:rsidRPr="001A5118">
        <w:rPr>
          <w:rFonts w:ascii="Times New Roman" w:hAnsi="Times New Roman"/>
          <w:sz w:val="24"/>
          <w:szCs w:val="24"/>
        </w:rPr>
        <w:t xml:space="preserve">             </w:t>
      </w:r>
    </w:p>
    <w:p w:rsidR="002139AD" w:rsidRPr="00A30643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51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A3064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Золотая</w:t>
      </w:r>
      <w:proofErr w:type="gramEnd"/>
      <w:r w:rsidRPr="00A30643">
        <w:rPr>
          <w:rFonts w:ascii="Times New Roman" w:eastAsia="Times New Roman" w:hAnsi="Times New Roman"/>
          <w:sz w:val="24"/>
          <w:szCs w:val="24"/>
        </w:rPr>
        <w:t xml:space="preserve"> Долина, Дом культуры с. Перетино.</w:t>
      </w:r>
    </w:p>
    <w:p w:rsidR="002139AD" w:rsidRPr="00A30643" w:rsidRDefault="00DD4C55" w:rsidP="00DD4C5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C4709A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>На содержание МКУК Золотодолинского СП ПМР в 202</w:t>
      </w:r>
      <w:r w:rsidR="00C4709A">
        <w:rPr>
          <w:rFonts w:ascii="Times New Roman" w:eastAsia="Times New Roman" w:hAnsi="Times New Roman"/>
          <w:sz w:val="24"/>
          <w:szCs w:val="24"/>
        </w:rPr>
        <w:t>3</w:t>
      </w:r>
      <w:r w:rsidR="002139AD" w:rsidRPr="00A30643">
        <w:rPr>
          <w:rFonts w:ascii="Times New Roman" w:eastAsia="Times New Roman" w:hAnsi="Times New Roman"/>
          <w:sz w:val="24"/>
          <w:szCs w:val="24"/>
        </w:rPr>
        <w:t xml:space="preserve"> году предусмотрено </w:t>
      </w:r>
      <w:r w:rsidR="00FA0D7C">
        <w:rPr>
          <w:rFonts w:ascii="Times New Roman" w:eastAsia="Times New Roman" w:hAnsi="Times New Roman"/>
          <w:b/>
          <w:bCs/>
          <w:sz w:val="24"/>
          <w:szCs w:val="24"/>
        </w:rPr>
        <w:t>27 370 405,04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9AD" w:rsidRPr="00DD4C55">
        <w:rPr>
          <w:rFonts w:ascii="Times New Roman" w:eastAsia="Times New Roman" w:hAnsi="Times New Roman"/>
          <w:sz w:val="24"/>
          <w:szCs w:val="24"/>
        </w:rPr>
        <w:t>руб</w:t>
      </w:r>
      <w:r w:rsidRPr="00DD4C55">
        <w:rPr>
          <w:rFonts w:ascii="Times New Roman" w:eastAsia="Times New Roman" w:hAnsi="Times New Roman"/>
          <w:sz w:val="24"/>
          <w:szCs w:val="24"/>
        </w:rPr>
        <w:t>.</w:t>
      </w:r>
      <w:r w:rsidR="002139AD"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85519" w:rsidRDefault="002139AD" w:rsidP="000855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D4C55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Из выш</w:t>
      </w:r>
      <w:r w:rsidR="007C08F1">
        <w:rPr>
          <w:rFonts w:ascii="Times New Roman" w:eastAsia="Times New Roman" w:hAnsi="Times New Roman"/>
          <w:sz w:val="24"/>
          <w:szCs w:val="24"/>
        </w:rPr>
        <w:t xml:space="preserve">еуказанных плановых назначений </w:t>
      </w:r>
      <w:r w:rsidRPr="00A30643">
        <w:rPr>
          <w:rFonts w:ascii="Times New Roman" w:eastAsia="Times New Roman" w:hAnsi="Times New Roman"/>
          <w:sz w:val="24"/>
          <w:szCs w:val="24"/>
        </w:rPr>
        <w:t>выделен</w:t>
      </w:r>
      <w:r w:rsidR="00DD4C55">
        <w:rPr>
          <w:rFonts w:ascii="Times New Roman" w:eastAsia="Times New Roman" w:hAnsi="Times New Roman"/>
          <w:sz w:val="24"/>
          <w:szCs w:val="24"/>
        </w:rPr>
        <w:t>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субсиди</w:t>
      </w:r>
      <w:r w:rsidR="00DD4C55">
        <w:rPr>
          <w:rFonts w:ascii="Times New Roman" w:eastAsia="Times New Roman" w:hAnsi="Times New Roman"/>
          <w:sz w:val="24"/>
          <w:szCs w:val="24"/>
        </w:rPr>
        <w:t>я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из краевого бюджет</w:t>
      </w:r>
      <w:r w:rsidR="00085519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ероприятия, направленные на </w:t>
      </w:r>
      <w:r w:rsidR="00DD4C55" w:rsidRPr="00DD4C55">
        <w:rPr>
          <w:rFonts w:ascii="Times New Roman" w:eastAsia="Times New Roman" w:hAnsi="Times New Roman"/>
          <w:sz w:val="24"/>
          <w:szCs w:val="24"/>
        </w:rPr>
        <w:t xml:space="preserve">обеспечение развития и укрепления материально-технической базы домов культуры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в сумме </w:t>
      </w:r>
      <w:r w:rsidR="006D0D80">
        <w:rPr>
          <w:rFonts w:ascii="Times New Roman" w:eastAsia="Times New Roman" w:hAnsi="Times New Roman"/>
          <w:sz w:val="24"/>
          <w:szCs w:val="24"/>
        </w:rPr>
        <w:t>12 428 218,05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DD4C55">
        <w:rPr>
          <w:rFonts w:ascii="Times New Roman" w:eastAsia="Times New Roman" w:hAnsi="Times New Roman"/>
          <w:sz w:val="24"/>
          <w:szCs w:val="24"/>
        </w:rPr>
        <w:t>.</w:t>
      </w:r>
      <w:r w:rsidR="00085519">
        <w:rPr>
          <w:rFonts w:ascii="Times New Roman" w:eastAsia="Times New Roman" w:hAnsi="Times New Roman"/>
          <w:sz w:val="24"/>
          <w:szCs w:val="24"/>
        </w:rPr>
        <w:t xml:space="preserve">; 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>субсиди</w:t>
      </w:r>
      <w:r w:rsidR="00085519">
        <w:rPr>
          <w:rFonts w:ascii="Times New Roman" w:eastAsia="Times New Roman" w:hAnsi="Times New Roman"/>
          <w:sz w:val="24"/>
          <w:szCs w:val="24"/>
        </w:rPr>
        <w:t>я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из федерального и  краевого бюджетов на </w:t>
      </w:r>
      <w:r w:rsidR="00085519">
        <w:rPr>
          <w:rFonts w:ascii="Times New Roman" w:eastAsia="Times New Roman" w:hAnsi="Times New Roman"/>
          <w:sz w:val="24"/>
          <w:szCs w:val="24"/>
        </w:rPr>
        <w:t>м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ероприятия, направленные на </w:t>
      </w:r>
      <w:r w:rsidR="00085519" w:rsidRPr="00085519">
        <w:rPr>
          <w:rFonts w:ascii="Times New Roman" w:eastAsia="Times New Roman" w:hAnsi="Times New Roman"/>
          <w:sz w:val="24"/>
          <w:szCs w:val="24"/>
        </w:rPr>
        <w:t>развитие сети учреждений культурно-досугового типа</w:t>
      </w:r>
      <w:r w:rsidR="00085519" w:rsidRPr="00DD4C55">
        <w:rPr>
          <w:rFonts w:ascii="Times New Roman" w:eastAsia="Times New Roman" w:hAnsi="Times New Roman"/>
          <w:sz w:val="24"/>
          <w:szCs w:val="24"/>
        </w:rPr>
        <w:t xml:space="preserve"> 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в сумме </w:t>
      </w:r>
      <w:r w:rsidR="00085519">
        <w:rPr>
          <w:rFonts w:ascii="Times New Roman" w:eastAsia="Times New Roman" w:hAnsi="Times New Roman"/>
          <w:sz w:val="24"/>
          <w:szCs w:val="24"/>
        </w:rPr>
        <w:t>13 040 120,00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(ФБ </w:t>
      </w:r>
      <w:r w:rsidR="00085519">
        <w:rPr>
          <w:rFonts w:ascii="Times New Roman" w:eastAsia="Times New Roman" w:hAnsi="Times New Roman"/>
          <w:sz w:val="24"/>
          <w:szCs w:val="24"/>
        </w:rPr>
        <w:t>10 953 700,80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; КБ </w:t>
      </w:r>
      <w:r w:rsidR="00085519">
        <w:rPr>
          <w:rFonts w:ascii="Times New Roman" w:eastAsia="Times New Roman" w:hAnsi="Times New Roman"/>
          <w:sz w:val="24"/>
          <w:szCs w:val="24"/>
        </w:rPr>
        <w:t>2 086 419,20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руб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>)</w:t>
      </w:r>
      <w:r w:rsidR="00085519">
        <w:rPr>
          <w:rFonts w:ascii="Times New Roman" w:eastAsia="Times New Roman" w:hAnsi="Times New Roman"/>
          <w:sz w:val="24"/>
          <w:szCs w:val="24"/>
        </w:rPr>
        <w:t>.</w:t>
      </w:r>
      <w:r w:rsidR="00085519"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2139AD" w:rsidRPr="00A30643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lastRenderedPageBreak/>
        <w:t>Фактическая сумма расходов за</w:t>
      </w:r>
      <w:r w:rsidR="00DD4C55">
        <w:rPr>
          <w:rFonts w:ascii="Times New Roman" w:eastAsia="Times New Roman" w:hAnsi="Times New Roman"/>
          <w:sz w:val="24"/>
          <w:szCs w:val="24"/>
        </w:rPr>
        <w:t xml:space="preserve"> первый квартал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202</w:t>
      </w:r>
      <w:r w:rsidR="003A4D2C">
        <w:rPr>
          <w:rFonts w:ascii="Times New Roman" w:eastAsia="Times New Roman" w:hAnsi="Times New Roman"/>
          <w:bCs/>
          <w:sz w:val="24"/>
          <w:szCs w:val="24"/>
        </w:rPr>
        <w:t>3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DD4C55">
        <w:rPr>
          <w:rFonts w:ascii="Times New Roman" w:eastAsia="Times New Roman" w:hAnsi="Times New Roman"/>
          <w:sz w:val="24"/>
          <w:szCs w:val="24"/>
        </w:rPr>
        <w:t>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составила </w:t>
      </w:r>
      <w:r w:rsidR="00E61DFB">
        <w:rPr>
          <w:rFonts w:ascii="Times New Roman" w:eastAsia="Times New Roman" w:hAnsi="Times New Roman"/>
          <w:b/>
          <w:bCs/>
          <w:sz w:val="24"/>
          <w:szCs w:val="24"/>
        </w:rPr>
        <w:t>491 921,07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>руб</w:t>
      </w:r>
      <w:r w:rsidR="00DD4C55">
        <w:rPr>
          <w:rFonts w:ascii="Times New Roman" w:eastAsia="Times New Roman" w:hAnsi="Times New Roman"/>
          <w:sz w:val="24"/>
          <w:szCs w:val="24"/>
        </w:rPr>
        <w:t>.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A30643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A30643">
        <w:rPr>
          <w:rFonts w:ascii="Times New Roman" w:eastAsia="Times New Roman" w:hAnsi="Times New Roman"/>
          <w:sz w:val="24"/>
          <w:szCs w:val="24"/>
        </w:rPr>
        <w:t xml:space="preserve"> которых были произведены следующие расходы:</w:t>
      </w:r>
    </w:p>
    <w:p w:rsidR="002139AD" w:rsidRPr="00A30643" w:rsidRDefault="002139AD" w:rsidP="002139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A96AE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Заработная плата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211) всего израсходовано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="00A96AE3">
        <w:rPr>
          <w:rFonts w:ascii="Times New Roman" w:eastAsia="Times New Roman" w:hAnsi="Times New Roman"/>
          <w:b/>
          <w:bCs/>
          <w:sz w:val="24"/>
          <w:szCs w:val="24"/>
        </w:rPr>
        <w:t>345 629,54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A7E8D">
        <w:rPr>
          <w:rFonts w:ascii="Times New Roman" w:eastAsia="Times New Roman" w:hAnsi="Times New Roman"/>
          <w:sz w:val="24"/>
          <w:szCs w:val="24"/>
        </w:rPr>
        <w:t>руб</w:t>
      </w:r>
      <w:r w:rsidR="003540D3">
        <w:rPr>
          <w:rFonts w:ascii="Times New Roman" w:eastAsia="Times New Roman" w:hAnsi="Times New Roman"/>
          <w:sz w:val="24"/>
          <w:szCs w:val="24"/>
        </w:rPr>
        <w:t>.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39AD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Начисления на оплату труда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213) </w:t>
      </w:r>
      <w:r w:rsidRPr="00A30643">
        <w:rPr>
          <w:rFonts w:ascii="Times New Roman" w:eastAsia="Times New Roman" w:hAnsi="Times New Roman"/>
          <w:sz w:val="24"/>
          <w:szCs w:val="24"/>
        </w:rPr>
        <w:t>всего израсходовано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:  - </w:t>
      </w:r>
      <w:r w:rsidR="00A96AE3">
        <w:rPr>
          <w:rFonts w:ascii="Times New Roman" w:eastAsia="Times New Roman" w:hAnsi="Times New Roman"/>
          <w:b/>
          <w:bCs/>
          <w:sz w:val="24"/>
          <w:szCs w:val="24"/>
        </w:rPr>
        <w:t>691,25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F7565">
        <w:rPr>
          <w:rFonts w:ascii="Times New Roman" w:eastAsia="Times New Roman" w:hAnsi="Times New Roman"/>
          <w:sz w:val="24"/>
          <w:szCs w:val="24"/>
        </w:rPr>
        <w:t>руб</w:t>
      </w:r>
      <w:r w:rsidR="007514BF">
        <w:rPr>
          <w:rFonts w:ascii="Times New Roman" w:eastAsia="Times New Roman" w:hAnsi="Times New Roman"/>
          <w:sz w:val="24"/>
          <w:szCs w:val="24"/>
        </w:rPr>
        <w:t>.;</w:t>
      </w:r>
    </w:p>
    <w:p w:rsidR="002139AD" w:rsidRPr="00B65355" w:rsidRDefault="002139AD" w:rsidP="00B653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Услуги связи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221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2547DD">
        <w:rPr>
          <w:rFonts w:ascii="Times New Roman" w:eastAsia="Times New Roman" w:hAnsi="Times New Roman"/>
          <w:b/>
          <w:sz w:val="24"/>
          <w:szCs w:val="24"/>
        </w:rPr>
        <w:t>18 051,26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76B">
        <w:rPr>
          <w:rFonts w:ascii="Times New Roman" w:eastAsia="Times New Roman" w:hAnsi="Times New Roman"/>
          <w:sz w:val="24"/>
          <w:szCs w:val="24"/>
        </w:rPr>
        <w:t>руб</w:t>
      </w:r>
      <w:r w:rsidR="00B65355">
        <w:rPr>
          <w:rFonts w:ascii="Times New Roman" w:eastAsia="Times New Roman" w:hAnsi="Times New Roman"/>
          <w:sz w:val="24"/>
          <w:szCs w:val="24"/>
        </w:rPr>
        <w:t xml:space="preserve">. на </w:t>
      </w:r>
      <w:r w:rsidR="00B65355" w:rsidRPr="00A30643">
        <w:rPr>
          <w:rFonts w:ascii="Times New Roman" w:eastAsia="Times New Roman" w:hAnsi="Times New Roman"/>
          <w:sz w:val="24"/>
          <w:szCs w:val="24"/>
        </w:rPr>
        <w:t>услуги телефонной связи, интернета</w:t>
      </w:r>
      <w:r w:rsidR="00B65355">
        <w:rPr>
          <w:rFonts w:ascii="Times New Roman" w:eastAsia="Times New Roman" w:hAnsi="Times New Roman"/>
          <w:sz w:val="24"/>
          <w:szCs w:val="24"/>
        </w:rPr>
        <w:t>.</w:t>
      </w:r>
    </w:p>
    <w:p w:rsidR="002139AD" w:rsidRPr="00A30643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Коммунальные услуги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223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CC53B7">
        <w:rPr>
          <w:rFonts w:ascii="Times New Roman" w:eastAsia="Times New Roman" w:hAnsi="Times New Roman"/>
          <w:b/>
          <w:sz w:val="24"/>
          <w:szCs w:val="24"/>
        </w:rPr>
        <w:t>19 302,41</w:t>
      </w:r>
      <w:r w:rsidRPr="00A30643">
        <w:rPr>
          <w:rFonts w:ascii="Times New Roman" w:eastAsia="Times New Roman" w:hAnsi="Times New Roman"/>
          <w:b/>
          <w:sz w:val="24"/>
          <w:szCs w:val="24"/>
        </w:rPr>
        <w:t xml:space="preserve"> руб</w:t>
      </w:r>
      <w:r w:rsidR="004B7780">
        <w:rPr>
          <w:rFonts w:ascii="Times New Roman" w:eastAsia="Times New Roman" w:hAnsi="Times New Roman"/>
          <w:b/>
          <w:sz w:val="24"/>
          <w:szCs w:val="24"/>
        </w:rPr>
        <w:t>.</w:t>
      </w:r>
      <w:r w:rsidRPr="00A30643">
        <w:rPr>
          <w:rFonts w:ascii="Times New Roman" w:eastAsia="Times New Roman" w:hAnsi="Times New Roman"/>
          <w:b/>
          <w:sz w:val="24"/>
          <w:szCs w:val="24"/>
        </w:rPr>
        <w:t>,</w:t>
      </w:r>
      <w:r w:rsidR="00F056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056B8" w:rsidRPr="00F056B8">
        <w:rPr>
          <w:rFonts w:ascii="Times New Roman" w:eastAsia="Times New Roman" w:hAnsi="Times New Roman"/>
          <w:sz w:val="24"/>
          <w:szCs w:val="24"/>
        </w:rPr>
        <w:t>и</w:t>
      </w:r>
      <w:r w:rsidRPr="00F056B8">
        <w:rPr>
          <w:rFonts w:ascii="Times New Roman" w:eastAsia="Times New Roman" w:hAnsi="Times New Roman"/>
          <w:sz w:val="24"/>
          <w:szCs w:val="24"/>
        </w:rPr>
        <w:t>з которых: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CC53B7">
        <w:rPr>
          <w:rFonts w:ascii="Times New Roman" w:eastAsia="Times New Roman" w:hAnsi="Times New Roman"/>
          <w:sz w:val="24"/>
          <w:szCs w:val="24"/>
        </w:rPr>
        <w:t>1 592,97 – вывоз ТКО;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CC53B7">
        <w:rPr>
          <w:rFonts w:ascii="Times New Roman" w:eastAsia="Times New Roman" w:hAnsi="Times New Roman"/>
          <w:sz w:val="24"/>
          <w:szCs w:val="24"/>
        </w:rPr>
        <w:t>17 709,44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  <w:r w:rsidR="004B7780">
        <w:rPr>
          <w:rFonts w:ascii="Times New Roman" w:eastAsia="Times New Roman" w:hAnsi="Times New Roman"/>
          <w:sz w:val="24"/>
          <w:szCs w:val="24"/>
        </w:rPr>
        <w:t>–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электроснабжение</w:t>
      </w:r>
      <w:r w:rsidR="004B7780">
        <w:rPr>
          <w:rFonts w:ascii="Times New Roman" w:eastAsia="Times New Roman" w:hAnsi="Times New Roman"/>
          <w:sz w:val="24"/>
          <w:szCs w:val="24"/>
        </w:rPr>
        <w:t>.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7D6A" w:rsidRDefault="002139AD" w:rsidP="002139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194D">
        <w:rPr>
          <w:rFonts w:ascii="Times New Roman" w:eastAsia="Times New Roman" w:hAnsi="Times New Roman"/>
          <w:b/>
          <w:sz w:val="24"/>
          <w:szCs w:val="24"/>
        </w:rPr>
        <w:t>- Прочие работы, услуги</w:t>
      </w:r>
      <w:r w:rsidRPr="0073194D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73194D">
        <w:rPr>
          <w:rFonts w:ascii="Times New Roman" w:eastAsia="Times New Roman" w:hAnsi="Times New Roman"/>
          <w:b/>
          <w:sz w:val="24"/>
          <w:szCs w:val="24"/>
        </w:rPr>
        <w:t>226</w:t>
      </w:r>
      <w:r w:rsidRPr="0073194D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="00CC53B7">
        <w:rPr>
          <w:rFonts w:ascii="Times New Roman" w:eastAsia="Times New Roman" w:hAnsi="Times New Roman"/>
          <w:b/>
          <w:sz w:val="24"/>
          <w:szCs w:val="24"/>
        </w:rPr>
        <w:t>75 796,61</w:t>
      </w:r>
      <w:r w:rsidRPr="0073194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3194D">
        <w:rPr>
          <w:rFonts w:ascii="Times New Roman" w:eastAsia="Times New Roman" w:hAnsi="Times New Roman"/>
          <w:sz w:val="24"/>
          <w:szCs w:val="24"/>
        </w:rPr>
        <w:t>руб</w:t>
      </w:r>
      <w:r w:rsidR="0045737D">
        <w:rPr>
          <w:rFonts w:ascii="Times New Roman" w:eastAsia="Times New Roman" w:hAnsi="Times New Roman"/>
          <w:sz w:val="24"/>
          <w:szCs w:val="24"/>
        </w:rPr>
        <w:t>.</w:t>
      </w:r>
      <w:r w:rsidRPr="0073194D">
        <w:rPr>
          <w:rFonts w:ascii="Times New Roman" w:eastAsia="Times New Roman" w:hAnsi="Times New Roman"/>
          <w:sz w:val="24"/>
          <w:szCs w:val="24"/>
        </w:rPr>
        <w:t>,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F056B8" w:rsidRPr="00F056B8">
        <w:rPr>
          <w:rFonts w:ascii="Times New Roman" w:eastAsia="Times New Roman" w:hAnsi="Times New Roman"/>
          <w:sz w:val="24"/>
          <w:szCs w:val="24"/>
        </w:rPr>
        <w:t>и</w:t>
      </w:r>
      <w:r w:rsidRPr="00F056B8">
        <w:rPr>
          <w:rFonts w:ascii="Times New Roman" w:eastAsia="Times New Roman" w:hAnsi="Times New Roman"/>
          <w:sz w:val="24"/>
          <w:szCs w:val="24"/>
        </w:rPr>
        <w:t>з которых: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A35429">
        <w:rPr>
          <w:rFonts w:ascii="Times New Roman" w:eastAsia="Times New Roman" w:hAnsi="Times New Roman"/>
          <w:sz w:val="24"/>
          <w:szCs w:val="24"/>
        </w:rPr>
        <w:t>14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000,00</w:t>
      </w:r>
      <w:r w:rsidR="00CC53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>-</w:t>
      </w:r>
      <w:r w:rsidR="00CC53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643">
        <w:rPr>
          <w:rFonts w:ascii="Times New Roman" w:eastAsia="Times New Roman" w:hAnsi="Times New Roman"/>
          <w:sz w:val="24"/>
          <w:szCs w:val="24"/>
        </w:rPr>
        <w:t>обслуживание УУТЭ;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D144B8">
        <w:rPr>
          <w:rFonts w:ascii="Times New Roman" w:eastAsia="Times New Roman" w:hAnsi="Times New Roman"/>
          <w:sz w:val="24"/>
          <w:szCs w:val="24"/>
        </w:rPr>
        <w:t>14 825,78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45737D">
        <w:rPr>
          <w:rFonts w:ascii="Times New Roman" w:eastAsia="Times New Roman" w:hAnsi="Times New Roman"/>
          <w:sz w:val="24"/>
          <w:szCs w:val="24"/>
        </w:rPr>
        <w:t>оплата услуг видеонаблюдения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3D7D6A">
        <w:rPr>
          <w:rFonts w:ascii="Times New Roman" w:eastAsia="Times New Roman" w:hAnsi="Times New Roman"/>
          <w:sz w:val="24"/>
          <w:szCs w:val="24"/>
        </w:rPr>
        <w:t>3 970,83 – услуги пожарной сигнализации;</w:t>
      </w:r>
      <w:r w:rsidR="00F056B8">
        <w:rPr>
          <w:rFonts w:ascii="Times New Roman" w:eastAsia="Times New Roman" w:hAnsi="Times New Roman"/>
          <w:sz w:val="24"/>
          <w:szCs w:val="24"/>
        </w:rPr>
        <w:t xml:space="preserve"> </w:t>
      </w:r>
      <w:r w:rsidR="00D75CD5">
        <w:rPr>
          <w:rFonts w:ascii="Times New Roman" w:eastAsia="Times New Roman" w:hAnsi="Times New Roman"/>
          <w:sz w:val="24"/>
          <w:szCs w:val="24"/>
        </w:rPr>
        <w:t>43 000,00 – разработка сметной документации.</w:t>
      </w:r>
    </w:p>
    <w:p w:rsidR="00F056B8" w:rsidRDefault="002139AD" w:rsidP="00F056B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0643">
        <w:rPr>
          <w:rFonts w:ascii="Times New Roman" w:eastAsia="Times New Roman" w:hAnsi="Times New Roman"/>
          <w:b/>
          <w:sz w:val="24"/>
          <w:szCs w:val="24"/>
        </w:rPr>
        <w:t>- Увеличение стоимости прочих материалов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A30643">
        <w:rPr>
          <w:rFonts w:ascii="Times New Roman" w:eastAsia="Times New Roman" w:hAnsi="Times New Roman"/>
          <w:b/>
          <w:sz w:val="24"/>
          <w:szCs w:val="24"/>
        </w:rPr>
        <w:t>346</w:t>
      </w:r>
      <w:r w:rsidRPr="00A30643">
        <w:rPr>
          <w:rFonts w:ascii="Times New Roman" w:eastAsia="Times New Roman" w:hAnsi="Times New Roman"/>
          <w:sz w:val="24"/>
          <w:szCs w:val="24"/>
        </w:rPr>
        <w:t xml:space="preserve">) всего </w:t>
      </w:r>
      <w:r w:rsidRPr="00EF11B8">
        <w:rPr>
          <w:rFonts w:ascii="Times New Roman" w:eastAsia="Times New Roman" w:hAnsi="Times New Roman"/>
          <w:sz w:val="24"/>
          <w:szCs w:val="24"/>
        </w:rPr>
        <w:t xml:space="preserve">израсходовано </w:t>
      </w:r>
      <w:r w:rsidR="007B1A53">
        <w:rPr>
          <w:rFonts w:ascii="Times New Roman" w:eastAsia="Times New Roman" w:hAnsi="Times New Roman"/>
          <w:b/>
          <w:sz w:val="24"/>
          <w:szCs w:val="24"/>
        </w:rPr>
        <w:t>30 450,00</w:t>
      </w:r>
      <w:r w:rsidRPr="00EF11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F11B8">
        <w:rPr>
          <w:rFonts w:ascii="Times New Roman" w:eastAsia="Times New Roman" w:hAnsi="Times New Roman"/>
          <w:sz w:val="24"/>
          <w:szCs w:val="24"/>
        </w:rPr>
        <w:t>руб</w:t>
      </w:r>
      <w:r w:rsidR="00BC1E83">
        <w:rPr>
          <w:rFonts w:ascii="Times New Roman" w:eastAsia="Times New Roman" w:hAnsi="Times New Roman"/>
          <w:sz w:val="24"/>
          <w:szCs w:val="24"/>
        </w:rPr>
        <w:t>.</w:t>
      </w:r>
      <w:r w:rsidRPr="00EF11B8">
        <w:rPr>
          <w:rFonts w:ascii="Times New Roman" w:eastAsia="Times New Roman" w:hAnsi="Times New Roman"/>
          <w:sz w:val="24"/>
          <w:szCs w:val="24"/>
        </w:rPr>
        <w:t>,</w:t>
      </w:r>
      <w:r w:rsidR="00A35429">
        <w:rPr>
          <w:rFonts w:ascii="Times New Roman" w:eastAsia="Times New Roman" w:hAnsi="Times New Roman"/>
          <w:sz w:val="24"/>
          <w:szCs w:val="24"/>
        </w:rPr>
        <w:t>- преобразователь расхода для УУТЭ.</w:t>
      </w:r>
    </w:p>
    <w:p w:rsidR="008260AE" w:rsidRDefault="008260AE" w:rsidP="00F056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Увеличение стоимости прочих материальных запасов однократного применения (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КОСГУ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349) 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израсходовано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2 0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,00</w:t>
      </w:r>
      <w:r w:rsidRPr="00892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92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проведение праздничных мероприятий.</w:t>
      </w:r>
    </w:p>
    <w:p w:rsidR="008610E0" w:rsidRDefault="008610E0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Расходование средств резервного фонда        </w:t>
      </w:r>
    </w:p>
    <w:p w:rsidR="0058560D" w:rsidRPr="00717A33" w:rsidRDefault="00533619" w:rsidP="00FA7C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C2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7C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FA7C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ассигнования на резервный фонд предусмотрены в сумме </w:t>
      </w:r>
      <w:r w:rsidR="00FA7C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 000 руб. Кассовое исполнение расходов за счет средств резервного фона в течение </w:t>
      </w:r>
      <w:r w:rsidR="00E1448B" w:rsidRPr="00717A33">
        <w:rPr>
          <w:rFonts w:ascii="Times New Roman" w:eastAsia="Times New Roman" w:hAnsi="Times New Roman" w:cs="Times New Roman"/>
          <w:sz w:val="24"/>
          <w:szCs w:val="24"/>
        </w:rPr>
        <w:t>отчетного периода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A7C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5562" w:rsidRPr="001A5118" w:rsidRDefault="00D65562" w:rsidP="00D655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5562" w:rsidRPr="001A5118" w:rsidRDefault="00D65562" w:rsidP="00D6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>И.о. начальника отдела</w:t>
      </w:r>
    </w:p>
    <w:p w:rsidR="00D65562" w:rsidRPr="001A5118" w:rsidRDefault="00D65562" w:rsidP="00D6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118">
        <w:rPr>
          <w:rFonts w:ascii="Times New Roman" w:hAnsi="Times New Roman"/>
          <w:sz w:val="24"/>
          <w:szCs w:val="24"/>
        </w:rPr>
        <w:t xml:space="preserve">-главный бухгалтер     </w:t>
      </w:r>
      <w:r w:rsidRPr="001A5118">
        <w:rPr>
          <w:rFonts w:ascii="Times New Roman" w:hAnsi="Times New Roman"/>
          <w:sz w:val="24"/>
          <w:szCs w:val="24"/>
        </w:rPr>
        <w:tab/>
      </w:r>
      <w:r w:rsidRPr="001A5118">
        <w:rPr>
          <w:rFonts w:ascii="Times New Roman" w:hAnsi="Times New Roman"/>
          <w:sz w:val="24"/>
          <w:szCs w:val="24"/>
        </w:rPr>
        <w:tab/>
      </w:r>
      <w:r w:rsidRPr="001A5118">
        <w:rPr>
          <w:rFonts w:ascii="Times New Roman" w:hAnsi="Times New Roman"/>
          <w:sz w:val="24"/>
          <w:szCs w:val="24"/>
        </w:rPr>
        <w:tab/>
      </w:r>
      <w:r w:rsidRPr="001A5118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1A5118">
        <w:rPr>
          <w:rFonts w:ascii="Times New Roman" w:hAnsi="Times New Roman"/>
          <w:sz w:val="24"/>
          <w:szCs w:val="24"/>
        </w:rPr>
        <w:tab/>
        <w:t>М.Л. Кудрявцева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7F33" w:rsidRPr="00717A33" w:rsidRDefault="008F7F33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F33" w:rsidRPr="00717A33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60D"/>
    <w:rsid w:val="00003265"/>
    <w:rsid w:val="0003310C"/>
    <w:rsid w:val="00043F22"/>
    <w:rsid w:val="000521EC"/>
    <w:rsid w:val="00060B68"/>
    <w:rsid w:val="00063FFF"/>
    <w:rsid w:val="000742C2"/>
    <w:rsid w:val="00085519"/>
    <w:rsid w:val="000924A3"/>
    <w:rsid w:val="000A691A"/>
    <w:rsid w:val="000C4605"/>
    <w:rsid w:val="000C748D"/>
    <w:rsid w:val="000E2E5C"/>
    <w:rsid w:val="00107BE2"/>
    <w:rsid w:val="001177D9"/>
    <w:rsid w:val="001278EA"/>
    <w:rsid w:val="00142135"/>
    <w:rsid w:val="001A0B1B"/>
    <w:rsid w:val="001B6A7C"/>
    <w:rsid w:val="001C6DE9"/>
    <w:rsid w:val="001E38BE"/>
    <w:rsid w:val="001F50FE"/>
    <w:rsid w:val="001F7739"/>
    <w:rsid w:val="002139AD"/>
    <w:rsid w:val="002158D3"/>
    <w:rsid w:val="00236B7E"/>
    <w:rsid w:val="00245DB4"/>
    <w:rsid w:val="002547DD"/>
    <w:rsid w:val="002568DB"/>
    <w:rsid w:val="0025723F"/>
    <w:rsid w:val="00272269"/>
    <w:rsid w:val="00283989"/>
    <w:rsid w:val="00284E14"/>
    <w:rsid w:val="002A0F91"/>
    <w:rsid w:val="002A378B"/>
    <w:rsid w:val="002C3F64"/>
    <w:rsid w:val="002D6569"/>
    <w:rsid w:val="002D709B"/>
    <w:rsid w:val="002F3C63"/>
    <w:rsid w:val="00353D7A"/>
    <w:rsid w:val="003540D3"/>
    <w:rsid w:val="00361137"/>
    <w:rsid w:val="003617DD"/>
    <w:rsid w:val="003931EA"/>
    <w:rsid w:val="003A4D2C"/>
    <w:rsid w:val="003C449F"/>
    <w:rsid w:val="003D3023"/>
    <w:rsid w:val="003D7D6A"/>
    <w:rsid w:val="00407D53"/>
    <w:rsid w:val="0045737D"/>
    <w:rsid w:val="00462FB1"/>
    <w:rsid w:val="004647B3"/>
    <w:rsid w:val="00474E73"/>
    <w:rsid w:val="00491EC2"/>
    <w:rsid w:val="004B1F7D"/>
    <w:rsid w:val="004B3CA1"/>
    <w:rsid w:val="004B430F"/>
    <w:rsid w:val="004B6549"/>
    <w:rsid w:val="004B6EBB"/>
    <w:rsid w:val="004B7780"/>
    <w:rsid w:val="004B7EEE"/>
    <w:rsid w:val="004D3C7D"/>
    <w:rsid w:val="0050337F"/>
    <w:rsid w:val="00524C10"/>
    <w:rsid w:val="00533619"/>
    <w:rsid w:val="00551C41"/>
    <w:rsid w:val="0056511E"/>
    <w:rsid w:val="00566486"/>
    <w:rsid w:val="0056724B"/>
    <w:rsid w:val="0057399D"/>
    <w:rsid w:val="00573CAB"/>
    <w:rsid w:val="00575A40"/>
    <w:rsid w:val="0058560D"/>
    <w:rsid w:val="005879F1"/>
    <w:rsid w:val="00594884"/>
    <w:rsid w:val="005B7EDA"/>
    <w:rsid w:val="005D4E79"/>
    <w:rsid w:val="005E159E"/>
    <w:rsid w:val="005F750F"/>
    <w:rsid w:val="006574B7"/>
    <w:rsid w:val="00685828"/>
    <w:rsid w:val="006A4FEE"/>
    <w:rsid w:val="006C5EA8"/>
    <w:rsid w:val="006D0D80"/>
    <w:rsid w:val="006E2C99"/>
    <w:rsid w:val="006E5D74"/>
    <w:rsid w:val="00707F7E"/>
    <w:rsid w:val="007130C4"/>
    <w:rsid w:val="00713E76"/>
    <w:rsid w:val="00717A33"/>
    <w:rsid w:val="00731103"/>
    <w:rsid w:val="007404BB"/>
    <w:rsid w:val="007514BF"/>
    <w:rsid w:val="007829E8"/>
    <w:rsid w:val="007B1A53"/>
    <w:rsid w:val="007C08F1"/>
    <w:rsid w:val="007D536B"/>
    <w:rsid w:val="007E40FE"/>
    <w:rsid w:val="008120F5"/>
    <w:rsid w:val="008260AE"/>
    <w:rsid w:val="00837BA5"/>
    <w:rsid w:val="00837EEC"/>
    <w:rsid w:val="00840DED"/>
    <w:rsid w:val="008610E0"/>
    <w:rsid w:val="00872932"/>
    <w:rsid w:val="00892B51"/>
    <w:rsid w:val="008A2CDD"/>
    <w:rsid w:val="008B0BB4"/>
    <w:rsid w:val="008D15F5"/>
    <w:rsid w:val="008D462B"/>
    <w:rsid w:val="008E5AC8"/>
    <w:rsid w:val="008F7F33"/>
    <w:rsid w:val="009007C9"/>
    <w:rsid w:val="00900CCD"/>
    <w:rsid w:val="0091371E"/>
    <w:rsid w:val="009240D6"/>
    <w:rsid w:val="0095648D"/>
    <w:rsid w:val="0096331E"/>
    <w:rsid w:val="00963B18"/>
    <w:rsid w:val="009C4021"/>
    <w:rsid w:val="009D1004"/>
    <w:rsid w:val="00A14244"/>
    <w:rsid w:val="00A26E0A"/>
    <w:rsid w:val="00A35429"/>
    <w:rsid w:val="00A4377F"/>
    <w:rsid w:val="00A562B4"/>
    <w:rsid w:val="00A96AE3"/>
    <w:rsid w:val="00AD1525"/>
    <w:rsid w:val="00AD4A6F"/>
    <w:rsid w:val="00AE6BEF"/>
    <w:rsid w:val="00AF33E8"/>
    <w:rsid w:val="00AF7059"/>
    <w:rsid w:val="00B111D4"/>
    <w:rsid w:val="00B13A44"/>
    <w:rsid w:val="00B269BA"/>
    <w:rsid w:val="00B54649"/>
    <w:rsid w:val="00B65355"/>
    <w:rsid w:val="00B97F88"/>
    <w:rsid w:val="00BA06C1"/>
    <w:rsid w:val="00BA1272"/>
    <w:rsid w:val="00BC1E83"/>
    <w:rsid w:val="00BE427F"/>
    <w:rsid w:val="00C05E2D"/>
    <w:rsid w:val="00C07219"/>
    <w:rsid w:val="00C42078"/>
    <w:rsid w:val="00C4709A"/>
    <w:rsid w:val="00C673F7"/>
    <w:rsid w:val="00C70A21"/>
    <w:rsid w:val="00C93B2E"/>
    <w:rsid w:val="00C95635"/>
    <w:rsid w:val="00CB5211"/>
    <w:rsid w:val="00CC53B7"/>
    <w:rsid w:val="00CE56E9"/>
    <w:rsid w:val="00D038E5"/>
    <w:rsid w:val="00D144B8"/>
    <w:rsid w:val="00D65562"/>
    <w:rsid w:val="00D75CD5"/>
    <w:rsid w:val="00D86104"/>
    <w:rsid w:val="00D97767"/>
    <w:rsid w:val="00DC7068"/>
    <w:rsid w:val="00DD4C55"/>
    <w:rsid w:val="00DE06A2"/>
    <w:rsid w:val="00DE67B3"/>
    <w:rsid w:val="00DE79E7"/>
    <w:rsid w:val="00DF0DAC"/>
    <w:rsid w:val="00DF5D02"/>
    <w:rsid w:val="00DF6A78"/>
    <w:rsid w:val="00E01756"/>
    <w:rsid w:val="00E12BF4"/>
    <w:rsid w:val="00E1448B"/>
    <w:rsid w:val="00E319A1"/>
    <w:rsid w:val="00E34EE2"/>
    <w:rsid w:val="00E466E0"/>
    <w:rsid w:val="00E55E78"/>
    <w:rsid w:val="00E61DFB"/>
    <w:rsid w:val="00E718FE"/>
    <w:rsid w:val="00E85C2D"/>
    <w:rsid w:val="00E87F7B"/>
    <w:rsid w:val="00ED3F60"/>
    <w:rsid w:val="00EE6296"/>
    <w:rsid w:val="00F056B8"/>
    <w:rsid w:val="00F22CB3"/>
    <w:rsid w:val="00F23826"/>
    <w:rsid w:val="00F31142"/>
    <w:rsid w:val="00F42C1F"/>
    <w:rsid w:val="00F44F0E"/>
    <w:rsid w:val="00F51687"/>
    <w:rsid w:val="00F57C95"/>
    <w:rsid w:val="00F64EB2"/>
    <w:rsid w:val="00F76A96"/>
    <w:rsid w:val="00F9312D"/>
    <w:rsid w:val="00F93D49"/>
    <w:rsid w:val="00F96BBD"/>
    <w:rsid w:val="00FA0D7C"/>
    <w:rsid w:val="00FA5139"/>
    <w:rsid w:val="00FA7C2B"/>
    <w:rsid w:val="00FB1573"/>
    <w:rsid w:val="00FD4991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60D"/>
    <w:pPr>
      <w:spacing w:after="0" w:line="240" w:lineRule="auto"/>
    </w:pPr>
  </w:style>
  <w:style w:type="paragraph" w:customStyle="1" w:styleId="ConsTitle">
    <w:name w:val="ConsTitle"/>
    <w:uiPriority w:val="99"/>
    <w:rsid w:val="00585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E5AC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269</cp:revision>
  <cp:lastPrinted>2022-04-12T05:21:00Z</cp:lastPrinted>
  <dcterms:created xsi:type="dcterms:W3CDTF">2020-07-24T01:58:00Z</dcterms:created>
  <dcterms:modified xsi:type="dcterms:W3CDTF">2023-04-25T04:37:00Z</dcterms:modified>
</cp:coreProperties>
</file>