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 МУНИЦИПАЛЬНОГО РАЙОНА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181943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510148"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9C63AD" w:rsidP="00390D8C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F745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81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F74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</w:t>
      </w:r>
      <w:r w:rsidR="00181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</w:t>
      </w:r>
      <w:proofErr w:type="gramStart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олотая Долина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№ </w:t>
      </w:r>
      <w:r w:rsidR="0018194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510148" w:rsidRDefault="00510148" w:rsidP="00944A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944A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43" w:rsidRDefault="009C63AD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181943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</w:t>
      </w:r>
      <w:r w:rsidR="00181943">
        <w:rPr>
          <w:rFonts w:ascii="Times New Roman" w:hAnsi="Times New Roman" w:cs="Times New Roman"/>
          <w:b/>
          <w:bCs/>
          <w:sz w:val="26"/>
          <w:szCs w:val="26"/>
        </w:rPr>
        <w:t>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181943"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732C"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D732C" w:rsidRPr="00510148" w:rsidRDefault="000D732C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«Развитие культуры в Золотодолинском сельском поселении  </w:t>
      </w:r>
    </w:p>
    <w:p w:rsidR="000D732C" w:rsidRPr="00510148" w:rsidRDefault="000D732C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-2027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9C63AD" w:rsidRDefault="009C63AD" w:rsidP="000D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63AD" w:rsidRDefault="009C63AD" w:rsidP="00390D8C">
      <w:pPr>
        <w:tabs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п. 1, 3 ст. 179 Бюджетного кодекса Российской Федерации</w:t>
      </w:r>
      <w:r w:rsidR="000D732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 Администрации Приморского края от 27 декабря 2019 г. N 936-па 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Приморского края «</w:t>
      </w:r>
      <w:r w:rsidR="000D732C" w:rsidRPr="007B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культуры 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 на 2020-2027 годы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A7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целях повышения эффективности реализации муниципальных программ</w:t>
      </w:r>
    </w:p>
    <w:p w:rsidR="009C63AD" w:rsidRDefault="009C63AD" w:rsidP="00390D8C">
      <w:pPr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62DC1" w:rsidRPr="00362DC1" w:rsidRDefault="00362DC1" w:rsidP="00362DC1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160" w:line="360" w:lineRule="auto"/>
        <w:jc w:val="both"/>
        <w:rPr>
          <w:sz w:val="26"/>
          <w:szCs w:val="26"/>
        </w:rPr>
      </w:pPr>
      <w:r w:rsidRPr="00362DC1">
        <w:rPr>
          <w:color w:val="000000"/>
          <w:sz w:val="26"/>
          <w:szCs w:val="26"/>
        </w:rPr>
        <w:t xml:space="preserve">Внести изменения в </w:t>
      </w:r>
      <w:r w:rsidRPr="00362DC1">
        <w:rPr>
          <w:sz w:val="26"/>
          <w:szCs w:val="26"/>
        </w:rPr>
        <w:t xml:space="preserve">муниципальную программу </w:t>
      </w:r>
      <w:r w:rsidRPr="00362DC1">
        <w:rPr>
          <w:bCs/>
          <w:sz w:val="26"/>
          <w:szCs w:val="26"/>
        </w:rPr>
        <w:t>«Развитие культуры в Золотодолинском сельском поселении  на 2021-2027 годы»</w:t>
      </w:r>
      <w:r w:rsidRPr="00362DC1">
        <w:rPr>
          <w:sz w:val="26"/>
          <w:szCs w:val="26"/>
        </w:rPr>
        <w:t xml:space="preserve">  изложив ее в новой редакции (прилагается).</w:t>
      </w:r>
    </w:p>
    <w:p w:rsidR="000D732C" w:rsidRPr="00362DC1" w:rsidRDefault="009C63AD" w:rsidP="000D732C">
      <w:pPr>
        <w:pStyle w:val="a7"/>
        <w:numPr>
          <w:ilvl w:val="0"/>
          <w:numId w:val="32"/>
        </w:numPr>
        <w:shd w:val="clear" w:color="auto" w:fill="FFFFFF"/>
        <w:suppressAutoHyphens/>
        <w:spacing w:line="360" w:lineRule="auto"/>
        <w:jc w:val="both"/>
        <w:rPr>
          <w:color w:val="000000"/>
          <w:sz w:val="26"/>
          <w:szCs w:val="26"/>
        </w:rPr>
      </w:pPr>
      <w:r w:rsidRPr="00362DC1">
        <w:rPr>
          <w:sz w:val="26"/>
          <w:szCs w:val="26"/>
        </w:rPr>
        <w:t xml:space="preserve"> </w:t>
      </w:r>
      <w:r w:rsidR="000D732C" w:rsidRPr="00362DC1">
        <w:rPr>
          <w:bCs/>
          <w:color w:val="000000"/>
          <w:sz w:val="26"/>
          <w:szCs w:val="26"/>
        </w:rPr>
        <w:t xml:space="preserve">Настоящее постановление вступает в силу с </w:t>
      </w:r>
      <w:r w:rsidR="00362DC1">
        <w:rPr>
          <w:bCs/>
          <w:color w:val="000000"/>
          <w:sz w:val="26"/>
          <w:szCs w:val="26"/>
        </w:rPr>
        <w:t>момента подписания</w:t>
      </w:r>
      <w:r w:rsidR="000D732C" w:rsidRPr="00362DC1">
        <w:rPr>
          <w:bCs/>
          <w:color w:val="000000"/>
          <w:sz w:val="26"/>
          <w:szCs w:val="26"/>
        </w:rPr>
        <w:t xml:space="preserve"> и подлежит обнародованию </w:t>
      </w:r>
      <w:r w:rsidR="000D732C" w:rsidRPr="00362DC1">
        <w:rPr>
          <w:sz w:val="26"/>
          <w:szCs w:val="26"/>
        </w:rPr>
        <w:t>в газете Золотодолинский вестник и на официальном сайте Золотодолинского сельского поселени</w:t>
      </w:r>
      <w:r w:rsidR="000D732C" w:rsidRPr="00362DC1">
        <w:rPr>
          <w:color w:val="000000"/>
          <w:sz w:val="26"/>
          <w:szCs w:val="26"/>
        </w:rPr>
        <w:t>я.</w:t>
      </w:r>
    </w:p>
    <w:p w:rsidR="000D732C" w:rsidRPr="000D732C" w:rsidRDefault="000D732C" w:rsidP="000D732C">
      <w:pPr>
        <w:pStyle w:val="a7"/>
        <w:numPr>
          <w:ilvl w:val="0"/>
          <w:numId w:val="32"/>
        </w:numPr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0D732C">
        <w:rPr>
          <w:color w:val="000000"/>
          <w:sz w:val="26"/>
          <w:szCs w:val="26"/>
        </w:rPr>
        <w:t>Контроль за</w:t>
      </w:r>
      <w:proofErr w:type="gramEnd"/>
      <w:r w:rsidRPr="000D732C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9C63AD" w:rsidRDefault="009C63AD" w:rsidP="009C63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63AD" w:rsidRDefault="009C63AD" w:rsidP="009C63AD">
      <w:pPr>
        <w:rPr>
          <w:rFonts w:ascii="Times New Roman" w:hAnsi="Times New Roman" w:cs="Times New Roman"/>
          <w:sz w:val="26"/>
          <w:szCs w:val="26"/>
        </w:rPr>
      </w:pPr>
    </w:p>
    <w:p w:rsidR="009C63AD" w:rsidRDefault="009C63AD" w:rsidP="009C63AD">
      <w:pPr>
        <w:rPr>
          <w:rFonts w:ascii="Times New Roman" w:hAnsi="Times New Roman" w:cs="Times New Roman"/>
          <w:sz w:val="26"/>
          <w:szCs w:val="26"/>
        </w:rPr>
      </w:pPr>
    </w:p>
    <w:p w:rsidR="009C63AD" w:rsidRDefault="00390D8C" w:rsidP="00390D8C">
      <w:pPr>
        <w:spacing w:after="0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63AD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9C63AD" w:rsidRDefault="00390D8C" w:rsidP="00390D8C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63A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      М.С. </w:t>
      </w:r>
      <w:proofErr w:type="gramStart"/>
      <w:r w:rsidR="009C63AD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9C63AD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6171" w:rsidRDefault="00BD1D36" w:rsidP="000D732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A07DE0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УТВЕРЖДЕНА</w:t>
      </w:r>
      <w:r w:rsidR="00EB6D56">
        <w:rPr>
          <w:rFonts w:ascii="Times New Roman" w:hAnsi="Times New Roman" w:cs="Times New Roman"/>
          <w:sz w:val="24"/>
          <w:szCs w:val="26"/>
        </w:rPr>
        <w:t>: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постановлением администрации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Золотодолинского сельского поселения 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Приморского края </w:t>
      </w:r>
    </w:p>
    <w:p w:rsidR="00A07DE0" w:rsidRPr="00F06CD6" w:rsidRDefault="00A07DE0" w:rsidP="00A07DE0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6"/>
        </w:rPr>
      </w:pPr>
      <w:r w:rsidRPr="00F06CD6">
        <w:rPr>
          <w:rFonts w:ascii="Times New Roman" w:hAnsi="Times New Roman" w:cs="Times New Roman"/>
          <w:sz w:val="24"/>
          <w:szCs w:val="26"/>
        </w:rPr>
        <w:t xml:space="preserve">от </w:t>
      </w:r>
      <w:r w:rsidR="00CF745F">
        <w:rPr>
          <w:rFonts w:ascii="Times New Roman" w:hAnsi="Times New Roman" w:cs="Times New Roman"/>
          <w:sz w:val="24"/>
          <w:szCs w:val="26"/>
        </w:rPr>
        <w:t>28</w:t>
      </w:r>
      <w:r w:rsidR="00362DC1">
        <w:rPr>
          <w:rFonts w:ascii="Times New Roman" w:hAnsi="Times New Roman" w:cs="Times New Roman"/>
          <w:sz w:val="24"/>
          <w:szCs w:val="26"/>
        </w:rPr>
        <w:t>.03</w:t>
      </w:r>
      <w:r w:rsidR="007A7FD5">
        <w:rPr>
          <w:rFonts w:ascii="Times New Roman" w:hAnsi="Times New Roman" w:cs="Times New Roman"/>
          <w:sz w:val="24"/>
          <w:szCs w:val="26"/>
        </w:rPr>
        <w:t>.202</w:t>
      </w:r>
      <w:r w:rsidR="00CF745F">
        <w:rPr>
          <w:rFonts w:ascii="Times New Roman" w:hAnsi="Times New Roman" w:cs="Times New Roman"/>
          <w:sz w:val="24"/>
          <w:szCs w:val="26"/>
        </w:rPr>
        <w:t>3</w:t>
      </w:r>
      <w:r w:rsidR="00A97A17" w:rsidRPr="00F06CD6">
        <w:rPr>
          <w:rFonts w:ascii="Times New Roman" w:hAnsi="Times New Roman" w:cs="Times New Roman"/>
          <w:sz w:val="24"/>
          <w:szCs w:val="26"/>
        </w:rPr>
        <w:t>г</w:t>
      </w:r>
      <w:r w:rsidRPr="00F06CD6">
        <w:rPr>
          <w:rFonts w:ascii="Times New Roman" w:hAnsi="Times New Roman" w:cs="Times New Roman"/>
          <w:sz w:val="24"/>
          <w:szCs w:val="26"/>
        </w:rPr>
        <w:t xml:space="preserve">  № </w:t>
      </w:r>
      <w:r w:rsidR="00362DC1">
        <w:rPr>
          <w:rFonts w:ascii="Times New Roman" w:hAnsi="Times New Roman" w:cs="Times New Roman"/>
          <w:sz w:val="24"/>
          <w:szCs w:val="26"/>
        </w:rPr>
        <w:t>12</w:t>
      </w:r>
      <w:r w:rsidR="00EF774D">
        <w:rPr>
          <w:rFonts w:ascii="Times New Roman" w:hAnsi="Times New Roman" w:cs="Times New Roman"/>
          <w:sz w:val="24"/>
          <w:szCs w:val="26"/>
        </w:rPr>
        <w:t>-п</w:t>
      </w:r>
    </w:p>
    <w:p w:rsidR="007A7FD5" w:rsidRDefault="007A7FD5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7DE0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7E1C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Развитие культуры в Золотодолинском сельском поселении 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20</w:t>
      </w:r>
      <w:r w:rsidR="002B14D0">
        <w:rPr>
          <w:rFonts w:ascii="Times New Roman" w:hAnsi="Times New Roman" w:cs="Times New Roman"/>
          <w:b/>
          <w:bCs/>
          <w:sz w:val="28"/>
          <w:szCs w:val="26"/>
        </w:rPr>
        <w:t>21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-202</w:t>
      </w:r>
      <w:r w:rsidR="007A7FD5">
        <w:rPr>
          <w:rFonts w:ascii="Times New Roman" w:hAnsi="Times New Roman" w:cs="Times New Roman"/>
          <w:b/>
          <w:bCs/>
          <w:sz w:val="28"/>
          <w:szCs w:val="26"/>
        </w:rPr>
        <w:t>7</w:t>
      </w: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годы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A07DE0" w:rsidRDefault="00A07DE0" w:rsidP="00661289">
      <w:pPr>
        <w:pStyle w:val="af0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8258"/>
      </w:tblGrid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30A00" w:rsidP="0037667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Золотодолинском сельском поселении на 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Основание для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разработки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Российской Федерации от 06 октября 2003 года</w:t>
            </w:r>
            <w:r w:rsidRPr="00EB6D5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 поселения Партизанского муниципального района Приморского края;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Устав «Муниципального казённого учреждения культуры Золотодолинского сельского поселения Партизанского муниципального района»</w:t>
            </w:r>
            <w:r w:rsidR="006E4826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C1" w:rsidRPr="00EB6D56" w:rsidRDefault="00E90CC1" w:rsidP="00E90CC1">
            <w:pPr>
              <w:pStyle w:val="af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Администрации Приморского края                 от 27 декабря 2019 года № 936-па «Об утверждении государственной  программы Приморского края «Развитие культуры Приморского края на 2020-2027 годы»;                                                                                     – 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595C2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 (далее – учреждение культуры)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           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E0" w:rsidRPr="00EB6D56" w:rsidRDefault="00A97A17" w:rsidP="0037667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7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2" w:rsidRPr="00362BB2" w:rsidRDefault="00A07DE0" w:rsidP="00362BB2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составляет</w:t>
            </w:r>
            <w:r w:rsidR="00836ED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4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49 </w:t>
            </w:r>
            <w:r w:rsidR="001460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918</w:t>
            </w:r>
            <w:r w:rsidR="00494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761,21</w:t>
            </w:r>
          </w:p>
          <w:p w:rsidR="00A07DE0" w:rsidRPr="00303406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27E2" w:rsidRP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3406" w:rsidRPr="000C27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26F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576 316,63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местного бюджета: </w:t>
            </w:r>
            <w:r w:rsidR="000C2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4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255 498,46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районного бюджета: </w:t>
            </w:r>
            <w:r w:rsidR="00A44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1 139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181 818,17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11BE0" w:rsidRPr="00C11BE0">
              <w:rPr>
                <w:rFonts w:ascii="Times New Roman" w:hAnsi="Times New Roman"/>
                <w:b/>
                <w:bCs/>
                <w:sz w:val="24"/>
                <w:szCs w:val="24"/>
              </w:rPr>
              <w:t>5 652 494,04</w:t>
            </w:r>
            <w:r w:rsidR="00C11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2 959 282,29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B1185B" w:rsidRP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1185B" w:rsidRP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85B" w:rsidRP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211,75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FC7940" w:rsidRPr="00D60EBA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49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49B2">
              <w:rPr>
                <w:rFonts w:ascii="Times New Roman" w:hAnsi="Times New Roman"/>
                <w:b/>
                <w:bCs/>
                <w:sz w:val="24"/>
                <w:szCs w:val="24"/>
              </w:rPr>
              <w:t>28 422 950,54</w:t>
            </w:r>
            <w:r w:rsidR="00E36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6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D60EBA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BA7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4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954 612,49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руб.;</w:t>
            </w:r>
          </w:p>
          <w:p w:rsidR="00FC7940" w:rsidRPr="00D60EBA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494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25 468 338,05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240F0E" w:rsidRPr="00303406" w:rsidRDefault="0037667A" w:rsidP="00240F0E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2024 год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F4A3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B100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60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  <w:r w:rsidR="00240F0E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F0E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240F0E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240F0E" w:rsidRPr="00303406" w:rsidRDefault="00240F0E" w:rsidP="00240F0E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2F4A3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1005C">
              <w:rPr>
                <w:rFonts w:ascii="Times New Roman" w:hAnsi="Times New Roman"/>
                <w:sz w:val="24"/>
                <w:szCs w:val="24"/>
              </w:rPr>
              <w:t>2</w:t>
            </w:r>
            <w:r w:rsidR="001460A3">
              <w:rPr>
                <w:rFonts w:ascii="Times New Roman" w:hAnsi="Times New Roman"/>
                <w:sz w:val="24"/>
                <w:szCs w:val="24"/>
              </w:rPr>
              <w:t>8</w:t>
            </w:r>
            <w:r w:rsidR="000579B2">
              <w:rPr>
                <w:rFonts w:ascii="Times New Roman" w:hAnsi="Times New Roman"/>
                <w:sz w:val="24"/>
                <w:szCs w:val="24"/>
              </w:rPr>
              <w:t>9</w:t>
            </w:r>
            <w:r w:rsidR="00D60EBA">
              <w:rPr>
                <w:rFonts w:ascii="Times New Roman" w:hAnsi="Times New Roman"/>
                <w:sz w:val="24"/>
                <w:szCs w:val="24"/>
              </w:rPr>
              <w:t> 000,00</w:t>
            </w:r>
            <w:r w:rsidR="00D60EBA"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240F0E" w:rsidRDefault="00240F0E" w:rsidP="00240F0E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3 3</w:t>
            </w:r>
            <w:r w:rsidR="004949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</w:t>
            </w:r>
            <w:r w:rsidR="004949B2">
              <w:rPr>
                <w:rFonts w:ascii="Times New Roman" w:hAnsi="Times New Roman"/>
                <w:sz w:val="24"/>
                <w:szCs w:val="24"/>
              </w:rPr>
              <w:t>2</w:t>
            </w:r>
            <w:r w:rsidR="000579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3 3</w:t>
            </w:r>
            <w:r w:rsidR="004949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</w:t>
            </w:r>
            <w:r w:rsidR="004949B2">
              <w:rPr>
                <w:rFonts w:ascii="Times New Roman" w:hAnsi="Times New Roman"/>
                <w:sz w:val="24"/>
                <w:szCs w:val="24"/>
              </w:rPr>
              <w:t>2</w:t>
            </w:r>
            <w:r w:rsidR="000579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37667A" w:rsidRDefault="0037667A" w:rsidP="0037667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3 3</w:t>
            </w:r>
            <w:r w:rsidR="00DB07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</w:t>
            </w:r>
            <w:r w:rsidR="00DB075E">
              <w:rPr>
                <w:rFonts w:ascii="Times New Roman" w:hAnsi="Times New Roman"/>
                <w:sz w:val="24"/>
                <w:szCs w:val="24"/>
              </w:rPr>
              <w:t>2</w:t>
            </w:r>
            <w:r w:rsidR="000579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A07DE0" w:rsidRPr="00EB6D56" w:rsidRDefault="0037667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07DE0"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EB6D56">
        <w:trPr>
          <w:trHeight w:val="225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C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сферы культуры</w:t>
            </w:r>
            <w:r w:rsidR="00EE5E5C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 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культуры;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уровня исполнительского мастерства творческих коллективов и солистов.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лучшение качества и обеспечение доступности  культурно-досугового обслуживания населения Золотодолинского сельского поселения Партизанского муниципального района;     </w:t>
            </w:r>
          </w:p>
          <w:p w:rsidR="003C13F1" w:rsidRPr="00EB6D56" w:rsidRDefault="003C13F1" w:rsidP="003C1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ремонтных работ в здани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Золотодолинского СП ПМР села Золотая Долина, села Перетино.</w:t>
            </w:r>
          </w:p>
          <w:p w:rsidR="003C13F1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и творческого досуга жителей сельского поселения;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поддержка и стимулирование специалистов учреждения культуры;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 материально-технической базы учреждения культуры в соответствии с современными требованиями, повышение уровня культуры обслуживания населения.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Создание  благоприятных, комфортных  условий нахождения граждан в учреждениях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Улучшение технического состояния зданий учреждения 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Обеспечение пожарной безопасности зданий учреждения культуры. </w:t>
            </w:r>
          </w:p>
          <w:p w:rsidR="00E90CC1" w:rsidRPr="00EB6D56" w:rsidRDefault="00E90CC1" w:rsidP="00E90CC1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услуг учреждения культуры инвалидам-колясочникам (установка пандусов)</w:t>
            </w:r>
          </w:p>
        </w:tc>
      </w:tr>
      <w:tr w:rsidR="00A07DE0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администрацией Золотодолинского сельского поселения Партизанского муниципального района Приморского края.</w:t>
            </w:r>
          </w:p>
        </w:tc>
      </w:tr>
      <w:tr w:rsidR="00936B94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4" w:rsidRPr="00EB6D56" w:rsidRDefault="00936B94" w:rsidP="007843AA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  <w:p w:rsidR="00936B94" w:rsidRPr="00EB6D56" w:rsidRDefault="00936B94" w:rsidP="007843A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образа жизни среди различных слоев населения; 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Участие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согласно утверждённым планам;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 технической базы учреждения культуры;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Увеличение числа людей, занимающихся в клубах по интересам и любительских объединениях;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авторитета сельского поселения.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. Золотая Долина: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-ремонт отмостки.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936B94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сантехники;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крылец;</w:t>
            </w:r>
          </w:p>
          <w:p w:rsidR="00936B94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зрительного зала и приобретение кресел; одежды сцены,</w:t>
            </w:r>
            <w:r w:rsidR="007366F4">
              <w:rPr>
                <w:rFonts w:ascii="Times New Roman" w:hAnsi="Times New Roman" w:cs="Times New Roman"/>
                <w:sz w:val="24"/>
                <w:szCs w:val="24"/>
              </w:rPr>
              <w:t xml:space="preserve"> штор на двери зрительного зала;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светового</w:t>
            </w:r>
            <w:r w:rsidR="007366F4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936B94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подвала здания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Перетино: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ремонт крыльца (в том числе установка пандуса);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в помещении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санузла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отмостки.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здания.</w:t>
            </w:r>
          </w:p>
          <w:p w:rsidR="006F4AC6" w:rsidRPr="00EB6D56" w:rsidRDefault="006F4AC6" w:rsidP="006F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кресел; одежды сцены, светового оборудования;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EB6D56">
        <w:trPr>
          <w:trHeight w:val="27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02BD2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краевых фестивалях одаренных и талантливых детей;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Выезды конкурсы, фестивали, спартакиады, </w:t>
            </w:r>
            <w:proofErr w:type="spellStart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турслёты</w:t>
            </w:r>
            <w:proofErr w:type="spellEnd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художественной самодеятельности в районных конкурсах, фестивалях.</w:t>
            </w:r>
          </w:p>
          <w:p w:rsidR="00EB6D56" w:rsidRPr="00EB6D56" w:rsidRDefault="00EB6D56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домов культуры</w:t>
            </w:r>
          </w:p>
        </w:tc>
      </w:tr>
      <w:tr w:rsidR="00C02BD2" w:rsidRPr="00EB6D56" w:rsidTr="000F39B1">
        <w:trPr>
          <w:trHeight w:val="1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культурных благ для всех групп и слоев общества;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числа отремонтированных объектов муниципальных учреждений культуры – до 100%;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современного технического и технологического оборудованием для проведения культурно-массовых мероприятий на 50%;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и поддержка разнообразных творческих инициатив. 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культурно - досуговых мероприятий на 40%;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клубных формирований и любительских объединений на 20%.</w:t>
            </w:r>
          </w:p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E0" w:rsidRPr="00EB6D56" w:rsidRDefault="00A07DE0" w:rsidP="00A07DE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B6D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DE0" w:rsidRDefault="00A07DE0" w:rsidP="00A07DE0">
      <w:pPr>
        <w:pStyle w:val="af0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hAnsi="Times New Roman" w:cs="Times New Roman"/>
          <w:sz w:val="26"/>
          <w:szCs w:val="26"/>
        </w:rPr>
        <w:t>Программа разработана в целях реализации основных направлений социально-экономического развития Золотодолинского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07DE0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 </w:t>
      </w:r>
      <w:r w:rsidR="00A07DE0" w:rsidRPr="00475BF1">
        <w:rPr>
          <w:rFonts w:ascii="Times New Roman" w:hAnsi="Times New Roman" w:cs="Times New Roman"/>
          <w:sz w:val="26"/>
          <w:szCs w:val="26"/>
        </w:rPr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</w:t>
      </w:r>
      <w:r w:rsidR="00C02BD2" w:rsidRPr="00475BF1">
        <w:rPr>
          <w:rFonts w:ascii="Times New Roman" w:hAnsi="Times New Roman" w:cs="Times New Roman"/>
          <w:sz w:val="26"/>
          <w:szCs w:val="26"/>
        </w:rPr>
        <w:t xml:space="preserve">многодетных и </w:t>
      </w:r>
      <w:r w:rsidR="00C02BD2" w:rsidRPr="00475BF1">
        <w:rPr>
          <w:rFonts w:ascii="Times New Roman" w:hAnsi="Times New Roman" w:cs="Times New Roman"/>
          <w:sz w:val="26"/>
          <w:szCs w:val="26"/>
        </w:rPr>
        <w:lastRenderedPageBreak/>
        <w:t xml:space="preserve">малоимущих </w:t>
      </w:r>
      <w:r w:rsidRPr="00475BF1">
        <w:rPr>
          <w:rFonts w:ascii="Times New Roman" w:hAnsi="Times New Roman" w:cs="Times New Roman"/>
          <w:sz w:val="26"/>
          <w:szCs w:val="26"/>
        </w:rPr>
        <w:t>семей, детей с ограниченными возможностями, рождественские мероприятия, мероприятия ко всем государственным праздникам, спортивные соревнования.</w:t>
      </w:r>
    </w:p>
    <w:p w:rsidR="00AA0247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В состав «Муниципальн</w:t>
      </w:r>
      <w:r w:rsidR="00AA0247" w:rsidRPr="00475BF1">
        <w:rPr>
          <w:rFonts w:ascii="Times New Roman" w:hAnsi="Times New Roman" w:cs="Times New Roman"/>
          <w:sz w:val="26"/>
          <w:szCs w:val="26"/>
        </w:rPr>
        <w:t>ого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AA0247" w:rsidRPr="00475BF1">
        <w:rPr>
          <w:rFonts w:ascii="Times New Roman" w:hAnsi="Times New Roman" w:cs="Times New Roman"/>
          <w:sz w:val="26"/>
          <w:szCs w:val="26"/>
        </w:rPr>
        <w:t>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A0247" w:rsidRPr="00475BF1">
        <w:rPr>
          <w:rFonts w:ascii="Times New Roman" w:hAnsi="Times New Roman" w:cs="Times New Roman"/>
          <w:sz w:val="26"/>
          <w:szCs w:val="26"/>
        </w:rPr>
        <w:t>я</w:t>
      </w:r>
      <w:r w:rsidRPr="00475BF1">
        <w:rPr>
          <w:rFonts w:ascii="Times New Roman" w:hAnsi="Times New Roman" w:cs="Times New Roman"/>
          <w:sz w:val="26"/>
          <w:szCs w:val="26"/>
        </w:rPr>
        <w:t xml:space="preserve">  культуры Золотодолинского сельского поселения Партизанского муниципального района» входит Дом культуры с. Золотая Долина, а так же Дом культуры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5BF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5BF1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Ограниченное финансирование не позволяет охватить всех жителей сёл Золотодолинского поселения, вовлечь их в культурную жизнь, заинтересовать новыми увлечениями в области культуры и искусства, увеличить количество сельских праздничных мероприятий и конкурсов.</w:t>
      </w:r>
      <w:r w:rsidRPr="00475BF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учреждения культуры Золотодолинского сельского поселения характеризуется высокой степенью изношенности, не удовлетворяет требованиям, предъявляемым к современным художественно-выразительным средствам театрализованных представлений и праздников, что в свою очередь, несет за собой снижение эффективности работы учреждения культуры, является сдерживающим фактором повышения качества оказываемых услуг.</w:t>
      </w:r>
    </w:p>
    <w:p w:rsidR="006E1ECC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CC" w:rsidRPr="00475BF1">
        <w:rPr>
          <w:rFonts w:ascii="Times New Roman" w:hAnsi="Times New Roman" w:cs="Times New Roman"/>
          <w:sz w:val="26"/>
          <w:szCs w:val="26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сцен, увеличении штата основного персонала.</w:t>
      </w:r>
    </w:p>
    <w:p w:rsidR="00A3503E" w:rsidRPr="00475BF1" w:rsidRDefault="00C02BD2" w:rsidP="002A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Коллектив учреждения в достаточно нелегких финансовых условиях  справляется с поставленными перед ним задачами. За прошедшие годы внесен большой вклад в формирование культурной среды.</w:t>
      </w:r>
    </w:p>
    <w:p w:rsidR="00475BF1" w:rsidRPr="00475BF1" w:rsidRDefault="00A3503E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Все коллективы и отдельные исполнители – постоянные участники районных праздников и фестивалей</w:t>
      </w:r>
      <w:r w:rsidR="00475BF1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475BF1" w:rsidRPr="00475BF1">
        <w:rPr>
          <w:rFonts w:ascii="Times New Roman" w:hAnsi="Times New Roman" w:cs="Times New Roman"/>
          <w:sz w:val="26"/>
          <w:szCs w:val="26"/>
        </w:rPr>
        <w:t>студи</w:t>
      </w:r>
      <w:r w:rsidR="00475BF1">
        <w:rPr>
          <w:rFonts w:ascii="Times New Roman" w:hAnsi="Times New Roman" w:cs="Times New Roman"/>
          <w:sz w:val="26"/>
          <w:szCs w:val="26"/>
        </w:rPr>
        <w:t>и</w:t>
      </w:r>
      <w:r w:rsidR="00475BF1" w:rsidRPr="00475BF1">
        <w:rPr>
          <w:rFonts w:ascii="Times New Roman" w:hAnsi="Times New Roman" w:cs="Times New Roman"/>
          <w:sz w:val="26"/>
          <w:szCs w:val="26"/>
        </w:rPr>
        <w:t xml:space="preserve"> детского танца «Радуга Плюс» являются дипломантами и лауреатами районных и краевых конкурсов.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«Развитие культуры в Золотодолинском сельском поселении на 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2021-202</w:t>
      </w:r>
      <w:r w:rsidR="006C56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позволит отремонтировать объекты культуры, являющиеся муниципальной собственностью поселения, оборудовать современной мебелью, оснастить техническими средствами. 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это приведет к увеличению числа участников культурно - </w:t>
      </w:r>
      <w:proofErr w:type="spellStart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учреждения, и как следствие, повышению уровня и качества жизни населения, формированию духовно-нравственного гражданского общества.</w:t>
      </w:r>
    </w:p>
    <w:p w:rsidR="00C02BD2" w:rsidRDefault="00A3503E" w:rsidP="002A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Определяющей основой деятельности Муниципального </w:t>
      </w:r>
      <w:r w:rsidRPr="00475BF1">
        <w:rPr>
          <w:rFonts w:ascii="Times New Roman" w:hAnsi="Times New Roman" w:cs="Times New Roman"/>
          <w:sz w:val="26"/>
          <w:szCs w:val="26"/>
        </w:rPr>
        <w:t>казённого учреждения  культуры Золотодолинского сельского поселения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 в рамках реализации мероприятий настоящей Программы является сохранение количества клубных формирований, улучшение качества проводимых мероприятий, увеличение количества их участников и посетителей.</w:t>
      </w:r>
    </w:p>
    <w:p w:rsidR="0072691F" w:rsidRPr="0072691F" w:rsidRDefault="006C56C2" w:rsidP="006C5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47D4F" w:rsidRPr="00812DDA">
        <w:rPr>
          <w:rFonts w:ascii="Times New Roman" w:hAnsi="Times New Roman"/>
          <w:sz w:val="26"/>
          <w:szCs w:val="26"/>
        </w:rPr>
        <w:t xml:space="preserve">   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</w:t>
      </w:r>
      <w:r w:rsidR="002A1DA0">
        <w:rPr>
          <w:rFonts w:ascii="Times New Roman" w:hAnsi="Times New Roman"/>
          <w:sz w:val="26"/>
          <w:szCs w:val="26"/>
        </w:rPr>
        <w:t xml:space="preserve"> </w:t>
      </w:r>
      <w:r w:rsidR="00A47D4F" w:rsidRPr="00812DDA">
        <w:rPr>
          <w:rFonts w:ascii="Times New Roman" w:hAnsi="Times New Roman"/>
          <w:sz w:val="26"/>
          <w:szCs w:val="26"/>
        </w:rPr>
        <w:t>привлекательности села для проживания.</w:t>
      </w:r>
      <w:r w:rsidR="00A47D4F" w:rsidRPr="00812DDA">
        <w:rPr>
          <w:rFonts w:ascii="Times New Roman" w:hAnsi="Times New Roman"/>
          <w:sz w:val="26"/>
          <w:szCs w:val="26"/>
        </w:rPr>
        <w:br/>
        <w:t xml:space="preserve">           </w:t>
      </w:r>
      <w:r w:rsidR="00A47D4F" w:rsidRPr="0072691F">
        <w:rPr>
          <w:rFonts w:ascii="Times New Roman" w:hAnsi="Times New Roman"/>
          <w:sz w:val="26"/>
          <w:szCs w:val="26"/>
        </w:rPr>
        <w:t xml:space="preserve"> </w:t>
      </w:r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первоочередной задачей ставится решение вопроса о проведении ремонта в зданиях села Золотая Долина и Перетино. Дом культуры с</w:t>
      </w:r>
      <w:proofErr w:type="gramStart"/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олотая Долина – виды работ: 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ремонт отмостки, замена электропроводки; замена сантехники; замена системы отопления; внутренний косметический ремонт всего здания;</w:t>
      </w:r>
      <w:r w:rsidR="0072691F" w:rsidRPr="0072691F">
        <w:rPr>
          <w:rFonts w:ascii="Times New Roman" w:hAnsi="Times New Roman" w:cs="Times New Roman"/>
          <w:sz w:val="24"/>
          <w:szCs w:val="24"/>
        </w:rPr>
        <w:t xml:space="preserve"> </w:t>
      </w:r>
      <w:r w:rsidR="0072691F" w:rsidRPr="0072691F">
        <w:rPr>
          <w:rFonts w:ascii="Times New Roman" w:hAnsi="Times New Roman"/>
          <w:sz w:val="26"/>
          <w:szCs w:val="26"/>
        </w:rPr>
        <w:t>капитальный ремонт подвала здания.</w:t>
      </w:r>
    </w:p>
    <w:p w:rsidR="00A47D4F" w:rsidRDefault="00A47D4F" w:rsidP="002A1DA0">
      <w:pPr>
        <w:spacing w:after="0" w:line="240" w:lineRule="auto"/>
        <w:ind w:firstLine="709"/>
        <w:jc w:val="both"/>
        <w:rPr>
          <w:sz w:val="26"/>
          <w:szCs w:val="26"/>
        </w:rPr>
      </w:pP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Дом культуры   с. Перетино – виды работ: ремонт крыльца (в том числе установка пандуса),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устройство отмостки, замена электропроводки; замена системы отопления; внутренний косметический ремонт всего здания</w:t>
      </w: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2DDA">
        <w:rPr>
          <w:sz w:val="26"/>
          <w:szCs w:val="26"/>
        </w:rPr>
        <w:t xml:space="preserve"> </w:t>
      </w:r>
    </w:p>
    <w:p w:rsidR="00A47D4F" w:rsidRPr="00812DDA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Современные отремонтированные учреждения вносят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жизни населения обуславливают необходимость решения данных проблем программно-целевым методом развития населения Золотодолинского сельского поселения.</w:t>
      </w:r>
    </w:p>
    <w:p w:rsidR="007D27FC" w:rsidRDefault="007D27F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Программы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44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BE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B6BEC" w:rsidRPr="00EE5E5C">
        <w:rPr>
          <w:rFonts w:ascii="Times New Roman" w:hAnsi="Times New Roman" w:cs="Times New Roman"/>
          <w:sz w:val="26"/>
          <w:szCs w:val="26"/>
        </w:rPr>
        <w:t xml:space="preserve">оздание условий для сохранения и развития сферы культуры Золотодолинского сельского поселения; </w:t>
      </w:r>
    </w:p>
    <w:p w:rsidR="009B6BEC" w:rsidRPr="00EE5E5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 w:rsidRPr="00EE5E5C">
        <w:rPr>
          <w:rFonts w:ascii="Times New Roman" w:hAnsi="Times New Roman" w:cs="Times New Roman"/>
          <w:sz w:val="26"/>
          <w:szCs w:val="26"/>
        </w:rPr>
        <w:t>овышение эффективности деятельности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 творческих коллективов и солистов.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лучшение качества и обеспечение доступности  культурно-досугового обслуживания населения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района;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47D4F" w:rsidRPr="00812DDA" w:rsidRDefault="00A47D4F" w:rsidP="00A47D4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роведение ремонтных работ в здани</w:t>
      </w:r>
      <w:r w:rsidR="0072691F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МКУК Золотодолинского СП ПМР села Золотая Долина, села Перетино.</w:t>
      </w:r>
    </w:p>
    <w:p w:rsidR="00A47D4F" w:rsidRDefault="00A47D4F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E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67DC">
        <w:rPr>
          <w:rFonts w:ascii="Times New Roman" w:hAnsi="Times New Roman" w:cs="Times New Roman"/>
          <w:sz w:val="26"/>
          <w:szCs w:val="26"/>
        </w:rPr>
        <w:t>о</w:t>
      </w:r>
      <w:r w:rsidRPr="00396E60">
        <w:rPr>
          <w:rFonts w:ascii="Times New Roman" w:hAnsi="Times New Roman" w:cs="Times New Roman"/>
          <w:sz w:val="26"/>
          <w:szCs w:val="26"/>
        </w:rPr>
        <w:t>рганизация культурного обслуживания и творческого досуга жителей сельского поселения;</w:t>
      </w:r>
    </w:p>
    <w:p w:rsidR="009B6BEC" w:rsidRPr="00396E60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B6BEC" w:rsidRPr="00396E60">
        <w:rPr>
          <w:rFonts w:ascii="Times New Roman" w:hAnsi="Times New Roman" w:cs="Times New Roman"/>
          <w:sz w:val="26"/>
          <w:szCs w:val="26"/>
        </w:rPr>
        <w:t>ыявление и поддержка одаренных детей, талантливых исполнителей и мастеров-носителей  традиционной народной культуры;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96E60">
        <w:rPr>
          <w:rFonts w:ascii="Times New Roman" w:hAnsi="Times New Roman" w:cs="Times New Roman"/>
          <w:sz w:val="26"/>
          <w:szCs w:val="26"/>
        </w:rPr>
        <w:t xml:space="preserve"> </w:t>
      </w:r>
      <w:r w:rsidR="004467DC">
        <w:rPr>
          <w:rFonts w:ascii="Times New Roman" w:hAnsi="Times New Roman" w:cs="Times New Roman"/>
          <w:sz w:val="26"/>
          <w:szCs w:val="26"/>
        </w:rPr>
        <w:t>- м</w:t>
      </w:r>
      <w:r w:rsidRPr="00396E60">
        <w:rPr>
          <w:rFonts w:ascii="Times New Roman" w:hAnsi="Times New Roman" w:cs="Times New Roman"/>
          <w:sz w:val="26"/>
          <w:szCs w:val="26"/>
        </w:rPr>
        <w:t>атериальная поддержка и стимулирование специалистов учреждения культуры;</w:t>
      </w:r>
    </w:p>
    <w:p w:rsidR="00A47D4F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B6BEC" w:rsidRPr="00396E60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учреждения культуры сельского поселения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 благоприятных, комфортных  условий нахождения граждан в учреждениях культуры.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технического состояния зданий учреждения  культуры.</w:t>
      </w:r>
    </w:p>
    <w:p w:rsidR="00A47D4F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пожарной безопасности зданий учреждения культуры. </w:t>
      </w:r>
    </w:p>
    <w:p w:rsidR="009B6BEC" w:rsidRDefault="00A47D4F" w:rsidP="00A4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доступности услуг учреждения культуры инвалидам-колясочникам (установка пандусов)</w:t>
      </w:r>
      <w:r w:rsidR="009B6BEC" w:rsidRPr="00396E60">
        <w:rPr>
          <w:rFonts w:ascii="Times New Roman" w:hAnsi="Times New Roman" w:cs="Times New Roman"/>
          <w:sz w:val="26"/>
          <w:szCs w:val="26"/>
        </w:rPr>
        <w:t>.</w:t>
      </w:r>
    </w:p>
    <w:p w:rsidR="004467DC" w:rsidRDefault="009B6BE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реализации Программы</w:t>
      </w:r>
    </w:p>
    <w:p w:rsidR="009B6BEC" w:rsidRPr="004467DC" w:rsidRDefault="004467D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20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C56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годах.</w:t>
      </w:r>
    </w:p>
    <w:p w:rsidR="009B6BEC" w:rsidRPr="00E46B20" w:rsidRDefault="009B6BEC" w:rsidP="009B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C" w:rsidRPr="001B2615" w:rsidRDefault="009B6BEC" w:rsidP="00CF15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 </w:t>
      </w:r>
      <w:r w:rsid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Объём и источники финансирования П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рограммы»</w:t>
      </w:r>
    </w:p>
    <w:p w:rsidR="00232292" w:rsidRPr="00362BB2" w:rsidRDefault="00232292" w:rsidP="00232292">
      <w:pPr>
        <w:pStyle w:val="af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составляет: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49 </w:t>
      </w:r>
      <w:r w:rsidR="001460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8 761,21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2292" w:rsidRPr="00303406" w:rsidRDefault="00232292" w:rsidP="00232292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2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C27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576 316,63</w:t>
      </w:r>
      <w:r w:rsidRPr="00303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местного бюджета: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2 255 498,46</w:t>
      </w:r>
      <w:r w:rsidRPr="00303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районного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1 139 000,00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181 818,17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232292" w:rsidRPr="00303406" w:rsidRDefault="00232292" w:rsidP="00232292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2022 год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11BE0">
        <w:rPr>
          <w:rFonts w:ascii="Times New Roman" w:hAnsi="Times New Roman"/>
          <w:b/>
          <w:bCs/>
          <w:sz w:val="24"/>
          <w:szCs w:val="24"/>
        </w:rPr>
        <w:t>5 652 494,04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за счет местного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2 959 282,29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краевого бюджета: </w:t>
      </w:r>
      <w:r w:rsidRPr="00B118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185B">
        <w:rPr>
          <w:rFonts w:ascii="Times New Roman" w:hAnsi="Times New Roman" w:cs="Times New Roman"/>
          <w:color w:val="000000" w:themeColor="text1"/>
          <w:sz w:val="24"/>
          <w:szCs w:val="24"/>
        </w:rPr>
        <w:t>693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85B">
        <w:rPr>
          <w:rFonts w:ascii="Times New Roman" w:hAnsi="Times New Roman" w:cs="Times New Roman"/>
          <w:color w:val="000000" w:themeColor="text1"/>
          <w:sz w:val="24"/>
          <w:szCs w:val="24"/>
        </w:rPr>
        <w:t>211,75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232292" w:rsidRPr="00D60EBA" w:rsidRDefault="00232292" w:rsidP="00232292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год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D6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28 422 950,54 </w:t>
      </w:r>
      <w:r w:rsidRPr="00E36282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Pr="00D60EBA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за счет местного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2 954 612,49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руб.;</w:t>
      </w:r>
    </w:p>
    <w:p w:rsidR="00232292" w:rsidRPr="00D60EBA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25 468 338,05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232292" w:rsidRPr="00303406" w:rsidRDefault="00232292" w:rsidP="00232292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2024 год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="00B1005C">
        <w:rPr>
          <w:rFonts w:ascii="Times New Roman" w:hAnsi="Times New Roman"/>
          <w:b/>
          <w:sz w:val="24"/>
          <w:szCs w:val="24"/>
        </w:rPr>
        <w:t>2</w:t>
      </w:r>
      <w:r w:rsidR="001460A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9</w:t>
      </w:r>
      <w:r w:rsidRPr="00D60EBA">
        <w:rPr>
          <w:rFonts w:ascii="Times New Roman" w:hAnsi="Times New Roman"/>
          <w:b/>
          <w:sz w:val="24"/>
          <w:szCs w:val="24"/>
        </w:rPr>
        <w:t xml:space="preserve"> 000,00 </w:t>
      </w:r>
      <w:r w:rsidRPr="00D6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за счет местного бюджета: </w:t>
      </w:r>
      <w:r>
        <w:rPr>
          <w:rFonts w:ascii="Times New Roman" w:hAnsi="Times New Roman"/>
          <w:sz w:val="24"/>
          <w:szCs w:val="24"/>
        </w:rPr>
        <w:t xml:space="preserve">2 </w:t>
      </w:r>
      <w:r w:rsidR="00B1005C">
        <w:rPr>
          <w:rFonts w:ascii="Times New Roman" w:hAnsi="Times New Roman"/>
          <w:sz w:val="24"/>
          <w:szCs w:val="24"/>
        </w:rPr>
        <w:t>2</w:t>
      </w:r>
      <w:r w:rsidR="001460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9 000,00</w:t>
      </w:r>
      <w:r w:rsidRPr="00D60EBA">
        <w:rPr>
          <w:rFonts w:ascii="Times New Roman" w:hAnsi="Times New Roman"/>
          <w:sz w:val="24"/>
          <w:szCs w:val="24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,00 руб.</w:t>
      </w:r>
    </w:p>
    <w:p w:rsidR="00232292" w:rsidRPr="00303406" w:rsidRDefault="00232292" w:rsidP="00232292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60EBA">
        <w:rPr>
          <w:rFonts w:ascii="Times New Roman" w:hAnsi="Times New Roman"/>
          <w:b/>
          <w:sz w:val="24"/>
          <w:szCs w:val="24"/>
        </w:rPr>
        <w:t>3 3</w:t>
      </w:r>
      <w:r>
        <w:rPr>
          <w:rFonts w:ascii="Times New Roman" w:hAnsi="Times New Roman"/>
          <w:b/>
          <w:sz w:val="24"/>
          <w:szCs w:val="24"/>
        </w:rPr>
        <w:t>26</w:t>
      </w:r>
      <w:r w:rsidRPr="00D60EBA">
        <w:rPr>
          <w:rFonts w:ascii="Times New Roman" w:hAnsi="Times New Roman"/>
          <w:b/>
          <w:sz w:val="24"/>
          <w:szCs w:val="24"/>
        </w:rPr>
        <w:t xml:space="preserve"> 000,00 </w:t>
      </w:r>
      <w:r w:rsidRPr="00D6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за счет местного бюджета: </w:t>
      </w:r>
      <w:r>
        <w:rPr>
          <w:rFonts w:ascii="Times New Roman" w:hAnsi="Times New Roman"/>
          <w:sz w:val="24"/>
          <w:szCs w:val="24"/>
        </w:rPr>
        <w:t>3 326 000,00</w:t>
      </w:r>
      <w:r w:rsidRPr="00D60EBA">
        <w:rPr>
          <w:rFonts w:ascii="Times New Roman" w:hAnsi="Times New Roman"/>
          <w:sz w:val="24"/>
          <w:szCs w:val="24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,00 руб.</w:t>
      </w:r>
    </w:p>
    <w:p w:rsidR="00232292" w:rsidRPr="00303406" w:rsidRDefault="00232292" w:rsidP="00232292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60EBA">
        <w:rPr>
          <w:rFonts w:ascii="Times New Roman" w:hAnsi="Times New Roman"/>
          <w:b/>
          <w:sz w:val="24"/>
          <w:szCs w:val="24"/>
        </w:rPr>
        <w:t>3 3</w:t>
      </w:r>
      <w:r>
        <w:rPr>
          <w:rFonts w:ascii="Times New Roman" w:hAnsi="Times New Roman"/>
          <w:b/>
          <w:sz w:val="24"/>
          <w:szCs w:val="24"/>
        </w:rPr>
        <w:t>26</w:t>
      </w:r>
      <w:r w:rsidRPr="00D60EBA">
        <w:rPr>
          <w:rFonts w:ascii="Times New Roman" w:hAnsi="Times New Roman"/>
          <w:b/>
          <w:sz w:val="24"/>
          <w:szCs w:val="24"/>
        </w:rPr>
        <w:t xml:space="preserve"> 000,00 </w:t>
      </w:r>
      <w:r w:rsidRPr="00D6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за счет местного бюджета: </w:t>
      </w:r>
      <w:r>
        <w:rPr>
          <w:rFonts w:ascii="Times New Roman" w:hAnsi="Times New Roman"/>
          <w:sz w:val="24"/>
          <w:szCs w:val="24"/>
        </w:rPr>
        <w:t>3 326 000,00</w:t>
      </w:r>
      <w:r w:rsidRPr="00D60EBA">
        <w:rPr>
          <w:rFonts w:ascii="Times New Roman" w:hAnsi="Times New Roman"/>
          <w:sz w:val="24"/>
          <w:szCs w:val="24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,00 руб.</w:t>
      </w:r>
    </w:p>
    <w:p w:rsidR="00232292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292" w:rsidRPr="00303406" w:rsidRDefault="00232292" w:rsidP="00232292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Pr="00303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60EBA">
        <w:rPr>
          <w:rFonts w:ascii="Times New Roman" w:hAnsi="Times New Roman"/>
          <w:b/>
          <w:sz w:val="24"/>
          <w:szCs w:val="24"/>
        </w:rPr>
        <w:t>3 3</w:t>
      </w:r>
      <w:r>
        <w:rPr>
          <w:rFonts w:ascii="Times New Roman" w:hAnsi="Times New Roman"/>
          <w:b/>
          <w:sz w:val="24"/>
          <w:szCs w:val="24"/>
        </w:rPr>
        <w:t>26</w:t>
      </w:r>
      <w:r w:rsidRPr="00D60EBA">
        <w:rPr>
          <w:rFonts w:ascii="Times New Roman" w:hAnsi="Times New Roman"/>
          <w:b/>
          <w:sz w:val="24"/>
          <w:szCs w:val="24"/>
        </w:rPr>
        <w:t xml:space="preserve"> 000,00 </w:t>
      </w:r>
      <w:r w:rsidRPr="00D6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Pr="00D60EBA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232292" w:rsidRPr="00303406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за счет местного бюджета: </w:t>
      </w:r>
      <w:r>
        <w:rPr>
          <w:rFonts w:ascii="Times New Roman" w:hAnsi="Times New Roman"/>
          <w:sz w:val="24"/>
          <w:szCs w:val="24"/>
        </w:rPr>
        <w:t>3 326 000,00</w:t>
      </w:r>
      <w:r w:rsidRPr="00D60EBA">
        <w:rPr>
          <w:rFonts w:ascii="Times New Roman" w:hAnsi="Times New Roman"/>
          <w:sz w:val="24"/>
          <w:szCs w:val="24"/>
        </w:rPr>
        <w:t xml:space="preserve"> 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232292" w:rsidRDefault="00232292" w:rsidP="00232292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03406">
        <w:rPr>
          <w:rFonts w:ascii="Times New Roman" w:hAnsi="Times New Roman" w:cs="Times New Roman"/>
          <w:color w:val="000000" w:themeColor="text1"/>
          <w:sz w:val="24"/>
          <w:szCs w:val="24"/>
        </w:rPr>
        <w:t>,00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</w:r>
    </w:p>
    <w:p w:rsidR="009B6BEC" w:rsidRPr="0072691F" w:rsidRDefault="0072691F" w:rsidP="007D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Объем финансирования Программы на 20</w:t>
      </w:r>
      <w:r w:rsidR="0007782E" w:rsidRPr="0072691F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FC443F" w:rsidRPr="0072691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6C56C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B864CE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годы носит прогнозный характер и подлежит уточнению</w:t>
      </w:r>
      <w:r w:rsidR="009B6BEC" w:rsidRPr="0072691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E423EB" w:rsidRDefault="00E423EB" w:rsidP="00A07DE0">
      <w:pPr>
        <w:pStyle w:val="a8"/>
        <w:spacing w:before="0" w:beforeAutospacing="0" w:after="0" w:afterAutospacing="0"/>
        <w:jc w:val="center"/>
        <w:rPr>
          <w:rStyle w:val="af1"/>
          <w:sz w:val="26"/>
        </w:rPr>
      </w:pPr>
    </w:p>
    <w:p w:rsidR="00A07DE0" w:rsidRDefault="00FC443F" w:rsidP="00A07DE0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rStyle w:val="af1"/>
          <w:sz w:val="26"/>
        </w:rPr>
        <w:t>5</w:t>
      </w:r>
      <w:r w:rsidR="00A07DE0">
        <w:rPr>
          <w:rStyle w:val="af1"/>
          <w:sz w:val="26"/>
        </w:rPr>
        <w:t xml:space="preserve">. Организация управления программой и </w:t>
      </w:r>
      <w:proofErr w:type="gramStart"/>
      <w:r w:rsidR="00A07DE0">
        <w:rPr>
          <w:rStyle w:val="af1"/>
          <w:sz w:val="26"/>
        </w:rPr>
        <w:t>контроль за</w:t>
      </w:r>
      <w:proofErr w:type="gramEnd"/>
      <w:r w:rsidR="00A07DE0">
        <w:rPr>
          <w:rStyle w:val="af1"/>
          <w:sz w:val="26"/>
        </w:rPr>
        <w:t xml:space="preserve"> ее реализацией</w:t>
      </w:r>
    </w:p>
    <w:p w:rsidR="00FC443F" w:rsidRDefault="00A07DE0" w:rsidP="00FC443F">
      <w:pPr>
        <w:pStyle w:val="a8"/>
        <w:spacing w:before="0" w:beforeAutospacing="0" w:after="0" w:afterAutospacing="0"/>
        <w:ind w:firstLine="709"/>
        <w:jc w:val="both"/>
      </w:pPr>
      <w:r>
        <w:rPr>
          <w:sz w:val="26"/>
        </w:rPr>
        <w:t xml:space="preserve">Управление Программой и </w:t>
      </w:r>
      <w:proofErr w:type="gramStart"/>
      <w:r w:rsidRPr="00FC443F">
        <w:rPr>
          <w:rStyle w:val="af1"/>
          <w:b w:val="0"/>
          <w:sz w:val="26"/>
        </w:rPr>
        <w:t>контроль за</w:t>
      </w:r>
      <w:proofErr w:type="gramEnd"/>
      <w:r w:rsidRPr="00FC443F">
        <w:rPr>
          <w:rStyle w:val="af1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Золотодолинского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="00FC443F">
        <w:rPr>
          <w:sz w:val="26"/>
        </w:rPr>
        <w:t xml:space="preserve">осуществляет </w:t>
      </w:r>
      <w:r>
        <w:rPr>
          <w:sz w:val="26"/>
        </w:rPr>
        <w:t>финансовый орган Администрации</w:t>
      </w:r>
      <w:r>
        <w:rPr>
          <w:sz w:val="26"/>
          <w:szCs w:val="26"/>
        </w:rPr>
        <w:t xml:space="preserve"> </w:t>
      </w: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  <w:r>
        <w:t xml:space="preserve">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Исполнитель Программы по требованию заказчика Программы представляет информацию о ходе выполнения запланированных мероприятий для обобщения, анализа и корректировки.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E423EB" w:rsidRDefault="00E423EB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Default="00A07DE0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   Перечень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7DE0" w:rsidRPr="00FC443F" w:rsidRDefault="00A07DE0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приложении к Программе. </w:t>
      </w:r>
    </w:p>
    <w:p w:rsidR="00E423EB" w:rsidRDefault="00E423EB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 Оценка эффективности Программы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Программы выражается в повышении социальной роли культуры на территории поселения в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следствие: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благоприятных условий для творческой деятельности населения;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доступности и расширения предложений, культурных благ и услуг в сфере культуры;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культурно-массовой работы со всеми слоями населения.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культуры.</w:t>
      </w:r>
    </w:p>
    <w:p w:rsidR="00445BEC" w:rsidRPr="00FC443F" w:rsidRDefault="00445BEC" w:rsidP="00445B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07DE0" w:rsidRPr="00FC443F" w:rsidRDefault="00A07DE0" w:rsidP="00A0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Ожидаемые результаты реализации Программы: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отремонтированных объектов муниципальных учреждений культуры – до 100%;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количества современного технического и технологического оборудованием для проведения культурно-массовых мероприятий на 50%;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числа участников культурно - досуговых мероприятий на 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участников клубных формирований и любительских объединений на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%;</w:t>
      </w:r>
    </w:p>
    <w:sectPr w:rsidR="00A07DE0" w:rsidRPr="00FC443F" w:rsidSect="00475BF1">
      <w:pgSz w:w="11906" w:h="16838"/>
      <w:pgMar w:top="426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SimSun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5721D"/>
    <w:multiLevelType w:val="hybridMultilevel"/>
    <w:tmpl w:val="A4503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726"/>
    <w:multiLevelType w:val="hybridMultilevel"/>
    <w:tmpl w:val="0A941AC0"/>
    <w:lvl w:ilvl="0" w:tplc="F628FA68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21120"/>
    <w:multiLevelType w:val="hybridMultilevel"/>
    <w:tmpl w:val="35FC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4C40"/>
    <w:multiLevelType w:val="hybridMultilevel"/>
    <w:tmpl w:val="84FE8BF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1">
    <w:nsid w:val="3760161F"/>
    <w:multiLevelType w:val="hybridMultilevel"/>
    <w:tmpl w:val="510EE46C"/>
    <w:lvl w:ilvl="0" w:tplc="8BEE9A4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AB9093A"/>
    <w:multiLevelType w:val="hybridMultilevel"/>
    <w:tmpl w:val="C2F47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20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DBD6623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BE1EF7"/>
    <w:multiLevelType w:val="multilevel"/>
    <w:tmpl w:val="4EA8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B090D"/>
    <w:multiLevelType w:val="hybridMultilevel"/>
    <w:tmpl w:val="DADE336C"/>
    <w:lvl w:ilvl="0" w:tplc="CB2283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5"/>
  </w:num>
  <w:num w:numId="7">
    <w:abstractNumId w:val="22"/>
  </w:num>
  <w:num w:numId="8">
    <w:abstractNumId w:val="2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19"/>
  </w:num>
  <w:num w:numId="14">
    <w:abstractNumId w:val="26"/>
  </w:num>
  <w:num w:numId="15">
    <w:abstractNumId w:val="1"/>
  </w:num>
  <w:num w:numId="16">
    <w:abstractNumId w:val="24"/>
  </w:num>
  <w:num w:numId="17">
    <w:abstractNumId w:val="8"/>
  </w:num>
  <w:num w:numId="18">
    <w:abstractNumId w:val="21"/>
  </w:num>
  <w:num w:numId="19">
    <w:abstractNumId w:val="14"/>
  </w:num>
  <w:num w:numId="20">
    <w:abstractNumId w:val="6"/>
  </w:num>
  <w:num w:numId="21">
    <w:abstractNumId w:val="27"/>
  </w:num>
  <w:num w:numId="22">
    <w:abstractNumId w:val="12"/>
  </w:num>
  <w:num w:numId="23">
    <w:abstractNumId w:val="13"/>
  </w:num>
  <w:num w:numId="24">
    <w:abstractNumId w:val="3"/>
  </w:num>
  <w:num w:numId="25">
    <w:abstractNumId w:val="15"/>
  </w:num>
  <w:num w:numId="26">
    <w:abstractNumId w:val="18"/>
  </w:num>
  <w:num w:numId="27">
    <w:abstractNumId w:val="1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E46B20"/>
    <w:rsid w:val="000147D7"/>
    <w:rsid w:val="00042C2C"/>
    <w:rsid w:val="000579B2"/>
    <w:rsid w:val="000706B7"/>
    <w:rsid w:val="0007782E"/>
    <w:rsid w:val="00091CE1"/>
    <w:rsid w:val="00091FFA"/>
    <w:rsid w:val="00092870"/>
    <w:rsid w:val="000C0CA4"/>
    <w:rsid w:val="000C27E2"/>
    <w:rsid w:val="000C30B6"/>
    <w:rsid w:val="000D732C"/>
    <w:rsid w:val="000E099C"/>
    <w:rsid w:val="000F39B1"/>
    <w:rsid w:val="00137705"/>
    <w:rsid w:val="001460A3"/>
    <w:rsid w:val="00181943"/>
    <w:rsid w:val="001B1A56"/>
    <w:rsid w:val="001B2615"/>
    <w:rsid w:val="001D2B7D"/>
    <w:rsid w:val="001E2DC3"/>
    <w:rsid w:val="00232292"/>
    <w:rsid w:val="00240F0E"/>
    <w:rsid w:val="002410CD"/>
    <w:rsid w:val="00244A95"/>
    <w:rsid w:val="002809D5"/>
    <w:rsid w:val="00291B9C"/>
    <w:rsid w:val="002A1DA0"/>
    <w:rsid w:val="002B14D0"/>
    <w:rsid w:val="002F3A92"/>
    <w:rsid w:val="002F4A31"/>
    <w:rsid w:val="00303406"/>
    <w:rsid w:val="00312048"/>
    <w:rsid w:val="00315155"/>
    <w:rsid w:val="00345C0D"/>
    <w:rsid w:val="00362BB2"/>
    <w:rsid w:val="00362DC1"/>
    <w:rsid w:val="003758ED"/>
    <w:rsid w:val="0037667A"/>
    <w:rsid w:val="00390D8C"/>
    <w:rsid w:val="003926DA"/>
    <w:rsid w:val="00396E60"/>
    <w:rsid w:val="003C13F1"/>
    <w:rsid w:val="003C4B06"/>
    <w:rsid w:val="00407126"/>
    <w:rsid w:val="004231DF"/>
    <w:rsid w:val="004453D1"/>
    <w:rsid w:val="00445BEC"/>
    <w:rsid w:val="004467DC"/>
    <w:rsid w:val="00475BF1"/>
    <w:rsid w:val="004949B2"/>
    <w:rsid w:val="004C0265"/>
    <w:rsid w:val="004C367C"/>
    <w:rsid w:val="004D5350"/>
    <w:rsid w:val="004E12C4"/>
    <w:rsid w:val="00510148"/>
    <w:rsid w:val="005505BD"/>
    <w:rsid w:val="00574A12"/>
    <w:rsid w:val="00595C22"/>
    <w:rsid w:val="005A310A"/>
    <w:rsid w:val="00660202"/>
    <w:rsid w:val="00661289"/>
    <w:rsid w:val="006C56C2"/>
    <w:rsid w:val="006D477D"/>
    <w:rsid w:val="006E1ECC"/>
    <w:rsid w:val="006E4826"/>
    <w:rsid w:val="006F0324"/>
    <w:rsid w:val="006F05F5"/>
    <w:rsid w:val="006F4AC6"/>
    <w:rsid w:val="0072691F"/>
    <w:rsid w:val="007366F4"/>
    <w:rsid w:val="00782AB3"/>
    <w:rsid w:val="007A7FD5"/>
    <w:rsid w:val="007B6171"/>
    <w:rsid w:val="007C5BA9"/>
    <w:rsid w:val="007D1143"/>
    <w:rsid w:val="007D27FC"/>
    <w:rsid w:val="007E1E11"/>
    <w:rsid w:val="00801641"/>
    <w:rsid w:val="00810067"/>
    <w:rsid w:val="00831635"/>
    <w:rsid w:val="00836ED6"/>
    <w:rsid w:val="00874C0F"/>
    <w:rsid w:val="00884C17"/>
    <w:rsid w:val="008A432A"/>
    <w:rsid w:val="008B66F7"/>
    <w:rsid w:val="00905FF2"/>
    <w:rsid w:val="00915C93"/>
    <w:rsid w:val="00925D56"/>
    <w:rsid w:val="00936B94"/>
    <w:rsid w:val="00944A9E"/>
    <w:rsid w:val="009657FA"/>
    <w:rsid w:val="00965F60"/>
    <w:rsid w:val="00970487"/>
    <w:rsid w:val="0098192C"/>
    <w:rsid w:val="00981F7A"/>
    <w:rsid w:val="009820AC"/>
    <w:rsid w:val="00982F2C"/>
    <w:rsid w:val="009B1698"/>
    <w:rsid w:val="009B6BEC"/>
    <w:rsid w:val="009C63AD"/>
    <w:rsid w:val="00A07DE0"/>
    <w:rsid w:val="00A14C60"/>
    <w:rsid w:val="00A15454"/>
    <w:rsid w:val="00A26F67"/>
    <w:rsid w:val="00A3503E"/>
    <w:rsid w:val="00A441AD"/>
    <w:rsid w:val="00A47D4F"/>
    <w:rsid w:val="00A97A17"/>
    <w:rsid w:val="00AA0247"/>
    <w:rsid w:val="00AA4DD1"/>
    <w:rsid w:val="00AE2EFE"/>
    <w:rsid w:val="00B1005C"/>
    <w:rsid w:val="00B1185B"/>
    <w:rsid w:val="00B20AAD"/>
    <w:rsid w:val="00B25917"/>
    <w:rsid w:val="00B61857"/>
    <w:rsid w:val="00B81CD3"/>
    <w:rsid w:val="00B85872"/>
    <w:rsid w:val="00B864CE"/>
    <w:rsid w:val="00BA7AB7"/>
    <w:rsid w:val="00BD1D36"/>
    <w:rsid w:val="00BF71B3"/>
    <w:rsid w:val="00C02BD2"/>
    <w:rsid w:val="00C11BE0"/>
    <w:rsid w:val="00C161EC"/>
    <w:rsid w:val="00C510C3"/>
    <w:rsid w:val="00CA1047"/>
    <w:rsid w:val="00CE76A9"/>
    <w:rsid w:val="00CF1525"/>
    <w:rsid w:val="00CF745F"/>
    <w:rsid w:val="00D2037D"/>
    <w:rsid w:val="00D40885"/>
    <w:rsid w:val="00D54E0E"/>
    <w:rsid w:val="00D60EBA"/>
    <w:rsid w:val="00D851EC"/>
    <w:rsid w:val="00D862B2"/>
    <w:rsid w:val="00DA2B41"/>
    <w:rsid w:val="00DA3B17"/>
    <w:rsid w:val="00DB075E"/>
    <w:rsid w:val="00DE449C"/>
    <w:rsid w:val="00E06C36"/>
    <w:rsid w:val="00E30A00"/>
    <w:rsid w:val="00E36282"/>
    <w:rsid w:val="00E423EB"/>
    <w:rsid w:val="00E46B20"/>
    <w:rsid w:val="00E55BBF"/>
    <w:rsid w:val="00E750D3"/>
    <w:rsid w:val="00E90CC1"/>
    <w:rsid w:val="00EB6D56"/>
    <w:rsid w:val="00EC7E1C"/>
    <w:rsid w:val="00EE5E5C"/>
    <w:rsid w:val="00EF774D"/>
    <w:rsid w:val="00F06CD6"/>
    <w:rsid w:val="00F71B64"/>
    <w:rsid w:val="00F85F8A"/>
    <w:rsid w:val="00F9377C"/>
    <w:rsid w:val="00FC443F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7"/>
  </w:style>
  <w:style w:type="paragraph" w:styleId="2">
    <w:name w:val="heading 2"/>
    <w:basedOn w:val="a"/>
    <w:next w:val="a"/>
    <w:link w:val="20"/>
    <w:unhideWhenUsed/>
    <w:qFormat/>
    <w:rsid w:val="008100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20"/>
  </w:style>
  <w:style w:type="paragraph" w:styleId="a5">
    <w:name w:val="footer"/>
    <w:basedOn w:val="a"/>
    <w:link w:val="a6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20"/>
  </w:style>
  <w:style w:type="numbering" w:customStyle="1" w:styleId="1">
    <w:name w:val="Нет списка1"/>
    <w:next w:val="a2"/>
    <w:uiPriority w:val="99"/>
    <w:semiHidden/>
    <w:unhideWhenUsed/>
    <w:rsid w:val="00E46B20"/>
  </w:style>
  <w:style w:type="paragraph" w:styleId="a7">
    <w:name w:val="List Paragraph"/>
    <w:basedOn w:val="a"/>
    <w:uiPriority w:val="34"/>
    <w:qFormat/>
    <w:rsid w:val="00E4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20"/>
  </w:style>
  <w:style w:type="paragraph" w:styleId="a9">
    <w:name w:val="Balloon Text"/>
    <w:basedOn w:val="a"/>
    <w:link w:val="aa"/>
    <w:uiPriority w:val="99"/>
    <w:semiHidden/>
    <w:unhideWhenUsed/>
    <w:rsid w:val="00E46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2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46B2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6B20"/>
    <w:rPr>
      <w:color w:val="800080"/>
      <w:u w:val="single"/>
    </w:rPr>
  </w:style>
  <w:style w:type="paragraph" w:customStyle="1" w:styleId="xl66">
    <w:name w:val="xl6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46B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46B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46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B2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00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0067"/>
  </w:style>
  <w:style w:type="paragraph" w:customStyle="1" w:styleId="consplustitle">
    <w:name w:val="consplustitle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100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10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10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0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10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7D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A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8B55-9BC2-4C79-9068-D9709C9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125</cp:revision>
  <cp:lastPrinted>2022-03-14T04:55:00Z</cp:lastPrinted>
  <dcterms:created xsi:type="dcterms:W3CDTF">2019-01-23T02:33:00Z</dcterms:created>
  <dcterms:modified xsi:type="dcterms:W3CDTF">2023-05-26T06:20:00Z</dcterms:modified>
</cp:coreProperties>
</file>