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0" w:rsidRPr="00E46B20" w:rsidRDefault="00E46B20" w:rsidP="00AE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D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820AC" w:rsidRDefault="009820AC" w:rsidP="00E46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E0" w:rsidRDefault="00A07DE0" w:rsidP="00A07D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               </w:t>
      </w:r>
    </w:p>
    <w:p w:rsidR="00A07DE0" w:rsidRDefault="00A07DE0" w:rsidP="00A07D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A07DE0" w:rsidRDefault="00A07DE0" w:rsidP="00A07D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A07DE0" w:rsidRDefault="00A07DE0" w:rsidP="00A07D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A07DE0" w:rsidRDefault="00A07DE0" w:rsidP="00A07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7DE0" w:rsidRDefault="00A07DE0" w:rsidP="00A07D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07DE0" w:rsidRDefault="00D2037D" w:rsidP="00A07D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DE0" w:rsidRPr="00D2037D" w:rsidRDefault="00A97A17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37D">
        <w:rPr>
          <w:rFonts w:ascii="Times New Roman" w:hAnsi="Times New Roman" w:cs="Times New Roman"/>
          <w:sz w:val="26"/>
          <w:szCs w:val="26"/>
        </w:rPr>
        <w:t>15 января 2019</w:t>
      </w:r>
      <w:r w:rsidR="00A07DE0" w:rsidRPr="00D2037D">
        <w:rPr>
          <w:rFonts w:ascii="Times New Roman" w:hAnsi="Times New Roman" w:cs="Times New Roman"/>
          <w:sz w:val="26"/>
          <w:szCs w:val="26"/>
        </w:rPr>
        <w:t xml:space="preserve"> г.</w:t>
      </w:r>
      <w:r w:rsidR="00A07DE0">
        <w:rPr>
          <w:rFonts w:ascii="Times New Roman" w:hAnsi="Times New Roman" w:cs="Times New Roman"/>
          <w:sz w:val="26"/>
          <w:szCs w:val="26"/>
        </w:rPr>
        <w:t xml:space="preserve">       </w:t>
      </w:r>
      <w:r w:rsidR="00D2037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7DE0">
        <w:rPr>
          <w:rFonts w:ascii="Times New Roman" w:hAnsi="Times New Roman" w:cs="Times New Roman"/>
          <w:sz w:val="26"/>
          <w:szCs w:val="26"/>
        </w:rPr>
        <w:t xml:space="preserve">                    с</w:t>
      </w:r>
      <w:proofErr w:type="gramStart"/>
      <w:r w:rsidR="00A07DE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A07DE0">
        <w:rPr>
          <w:rFonts w:ascii="Times New Roman" w:hAnsi="Times New Roman" w:cs="Times New Roman"/>
          <w:sz w:val="26"/>
          <w:szCs w:val="26"/>
        </w:rPr>
        <w:t xml:space="preserve">олотая Долина                            </w:t>
      </w:r>
      <w:r w:rsidR="00D2037D">
        <w:rPr>
          <w:rFonts w:ascii="Times New Roman" w:hAnsi="Times New Roman" w:cs="Times New Roman"/>
          <w:sz w:val="26"/>
          <w:szCs w:val="26"/>
        </w:rPr>
        <w:t xml:space="preserve">     </w:t>
      </w:r>
      <w:r w:rsidR="00A07D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7DE0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A07DE0" w:rsidRPr="00D2037D">
        <w:rPr>
          <w:rFonts w:ascii="Times New Roman" w:hAnsi="Times New Roman" w:cs="Times New Roman"/>
          <w:sz w:val="26"/>
          <w:szCs w:val="26"/>
        </w:rPr>
        <w:t xml:space="preserve">№ </w:t>
      </w:r>
      <w:r w:rsidRPr="00D2037D">
        <w:rPr>
          <w:rFonts w:ascii="Times New Roman" w:hAnsi="Times New Roman" w:cs="Times New Roman"/>
          <w:sz w:val="26"/>
          <w:szCs w:val="26"/>
        </w:rPr>
        <w:t>5</w:t>
      </w:r>
      <w:r w:rsidR="00EF774D">
        <w:rPr>
          <w:rFonts w:ascii="Times New Roman" w:hAnsi="Times New Roman" w:cs="Times New Roman"/>
          <w:sz w:val="26"/>
          <w:szCs w:val="26"/>
        </w:rPr>
        <w:t>-п</w:t>
      </w: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925D56" w:rsidP="00A07D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07DE0">
        <w:rPr>
          <w:rFonts w:ascii="Times New Roman" w:hAnsi="Times New Roman" w:cs="Times New Roman"/>
          <w:sz w:val="26"/>
          <w:szCs w:val="26"/>
        </w:rPr>
        <w:t>Об утверждении</w:t>
      </w:r>
      <w:r w:rsidR="00A07D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7DE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A07DE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07DE0">
        <w:rPr>
          <w:rFonts w:ascii="Times New Roman" w:hAnsi="Times New Roman" w:cs="Times New Roman"/>
          <w:sz w:val="26"/>
          <w:szCs w:val="26"/>
        </w:rPr>
        <w:t xml:space="preserve"> «Развитие культуры в Золотодолинском сельском поселении  </w:t>
      </w:r>
    </w:p>
    <w:p w:rsidR="00A07DE0" w:rsidRDefault="00925D56" w:rsidP="00A07DE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07DE0">
        <w:rPr>
          <w:rFonts w:ascii="Times New Roman" w:hAnsi="Times New Roman" w:cs="Times New Roman"/>
          <w:sz w:val="26"/>
          <w:szCs w:val="26"/>
        </w:rPr>
        <w:t>на 201</w:t>
      </w:r>
      <w:r w:rsidR="00E06C36">
        <w:rPr>
          <w:rFonts w:ascii="Times New Roman" w:hAnsi="Times New Roman" w:cs="Times New Roman"/>
          <w:sz w:val="26"/>
          <w:szCs w:val="26"/>
        </w:rPr>
        <w:t>9</w:t>
      </w:r>
      <w:r w:rsidR="00A07DE0">
        <w:rPr>
          <w:rFonts w:ascii="Times New Roman" w:hAnsi="Times New Roman" w:cs="Times New Roman"/>
          <w:sz w:val="26"/>
          <w:szCs w:val="26"/>
        </w:rPr>
        <w:t>-202</w:t>
      </w:r>
      <w:r w:rsidR="00E06C36">
        <w:rPr>
          <w:rFonts w:ascii="Times New Roman" w:hAnsi="Times New Roman" w:cs="Times New Roman"/>
          <w:sz w:val="26"/>
          <w:szCs w:val="26"/>
        </w:rPr>
        <w:t>1</w:t>
      </w:r>
      <w:r w:rsidR="00A07DE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 06 октября 2003 года  № 131-ФЗ  "Об  общих  принципах  организации  местного  самоуправления  в  Российской  Федерации", Уставом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A07DE0" w:rsidRDefault="00A07DE0" w:rsidP="00A07DE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A07DE0" w:rsidRDefault="00A07DE0" w:rsidP="00A07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DE0" w:rsidRDefault="00A07DE0" w:rsidP="00A07DE0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муниципальную программу  «Развитие культуры в Золотодолинском сельском поселении на 201</w:t>
      </w:r>
      <w:r w:rsidR="00A97A17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 w:rsidR="00A97A1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(прилагается). </w:t>
      </w:r>
    </w:p>
    <w:p w:rsidR="00A07DE0" w:rsidRDefault="00A07DE0" w:rsidP="00A07DE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A07DE0" w:rsidRDefault="00A07DE0" w:rsidP="00A07D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 Настоящее постановление вступает в силу с 1 января 201</w:t>
      </w:r>
      <w:r w:rsidR="00A97A17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и подлежит обнародованию. </w:t>
      </w:r>
    </w:p>
    <w:p w:rsidR="00A07DE0" w:rsidRDefault="00A07DE0" w:rsidP="00A07D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 </w:t>
      </w: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</w:t>
      </w:r>
      <w:r w:rsidR="003C4B0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7A17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97A17" w:rsidRDefault="00A97A17" w:rsidP="00A07D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УТВЕРЖДЕНА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A97A17" w:rsidRPr="00F06CD6">
        <w:rPr>
          <w:rFonts w:ascii="Times New Roman" w:hAnsi="Times New Roman" w:cs="Times New Roman"/>
          <w:sz w:val="24"/>
          <w:szCs w:val="26"/>
        </w:rPr>
        <w:t>15.12.2019г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A97A17" w:rsidRPr="00F06CD6">
        <w:rPr>
          <w:rFonts w:ascii="Times New Roman" w:hAnsi="Times New Roman" w:cs="Times New Roman"/>
          <w:sz w:val="24"/>
          <w:szCs w:val="26"/>
        </w:rPr>
        <w:t>5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2019-2021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E30A00" w:rsidP="00A97A1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07DE0">
              <w:rPr>
                <w:rFonts w:ascii="Times New Roman" w:hAnsi="Times New Roman" w:cs="Times New Roman"/>
                <w:sz w:val="26"/>
                <w:szCs w:val="26"/>
              </w:rPr>
              <w:t>Развитие культуры в Золотодолинском сельском поселении на 20</w:t>
            </w:r>
            <w:r w:rsidR="00A97A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07DE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97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A07DE0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A07DE0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07DE0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закон Российской Федерации от 06 октября 2003 года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«Муниципальное казённое учреждение культуры Золотодолинского  сельского поселения Партизанского муниципального района»  (далее – учреждение культуры)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           </w:t>
            </w:r>
          </w:p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Default="00A97A1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="00A07D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составляет</w:t>
            </w:r>
            <w:r w:rsidR="00836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C3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16 490 478,00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 том числе: на 201</w:t>
            </w:r>
            <w:r w:rsidR="00A97A17" w:rsidRPr="00836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9</w:t>
            </w:r>
            <w:r w:rsidRPr="00836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год </w:t>
            </w:r>
            <w:r w:rsidR="000C3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9 701 338,00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0C30B6" w:rsidRDefault="000C30B6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 за счет местного бюджета: 4 343 271,00 руб.;</w:t>
            </w:r>
          </w:p>
          <w:p w:rsidR="000C30B6" w:rsidRDefault="000C30B6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краевого бюджета</w:t>
            </w:r>
            <w:r w:rsidR="00836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5 358 067,00.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на 20</w:t>
            </w:r>
            <w:r w:rsidR="00A97A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0C3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3 341 484,00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на 202</w:t>
            </w:r>
            <w:r w:rsidR="00A97A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0C3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3 447 656,00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Default="00A07DE0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сферы культуры</w:t>
            </w:r>
            <w:r w:rsidR="00EE5E5C" w:rsidRPr="00EE5E5C"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</w:t>
            </w: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поселения; </w:t>
            </w:r>
          </w:p>
          <w:p w:rsidR="00A07DE0" w:rsidRPr="00EE5E5C" w:rsidRDefault="00A07DE0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учреждения культуры;</w:t>
            </w:r>
          </w:p>
          <w:p w:rsidR="00A07DE0" w:rsidRDefault="00A07DE0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07DE0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396E60" w:rsidRDefault="00A07DE0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396E60" w:rsidRDefault="00A07DE0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396E60" w:rsidRDefault="00A07DE0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Материальная поддержка и стимулирование специалистов учреждения культуры;</w:t>
            </w:r>
          </w:p>
          <w:p w:rsidR="00A07DE0" w:rsidRPr="00396E60" w:rsidRDefault="00A07DE0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07DE0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396E60" w:rsidRDefault="00A07DE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E60">
              <w:rPr>
                <w:rFonts w:ascii="Times New Roman" w:hAnsi="Times New Roman" w:cs="Times New Roman"/>
                <w:sz w:val="26"/>
                <w:szCs w:val="26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Tr="000F39B1">
        <w:trPr>
          <w:trHeight w:val="476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мероприятия Программы</w:t>
            </w:r>
          </w:p>
          <w:p w:rsidR="00A07DE0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культурного образа жизни среди различных слоев населения; 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клубных формирований художественной самодеятельности Домов культуры в </w:t>
            </w:r>
            <w:r w:rsidR="004453D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естивалях и конкурсах различных уровней;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мероприятий согласно утверждённым планам;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числа людей, занимающихся в клубах по интересам и любительских объединениях;</w:t>
            </w:r>
          </w:p>
          <w:p w:rsidR="00A07DE0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культурного авторитета сельского поселения.</w:t>
            </w:r>
          </w:p>
        </w:tc>
      </w:tr>
      <w:tr w:rsidR="00A07DE0" w:rsidTr="000F39B1">
        <w:trPr>
          <w:trHeight w:val="31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районных, краевых фестивалях одаренных и талантливых детей;</w:t>
            </w:r>
          </w:p>
          <w:p w:rsidR="00A07DE0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Выезды конкурсы, фестивали, спартакиады,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турслёты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07DE0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C02BD2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E5E5C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культурных благ для</w:t>
            </w: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всех групп и слоев общества;</w:t>
            </w:r>
          </w:p>
          <w:p w:rsidR="00C02BD2" w:rsidRP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>- увеличение числа отремонтированных объектов муниципальных учреждений культуры – до 100%;</w:t>
            </w:r>
          </w:p>
          <w:p w:rsidR="00C02BD2" w:rsidRPr="00EE5E5C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- сохранение и пропаганда культурного наследия;</w:t>
            </w:r>
          </w:p>
          <w:p w:rsidR="00C02BD2" w:rsidRP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E5C">
              <w:rPr>
                <w:rFonts w:ascii="Times New Roman" w:hAnsi="Times New Roman" w:cs="Times New Roman"/>
                <w:sz w:val="26"/>
                <w:szCs w:val="26"/>
              </w:rPr>
              <w:t>-стимулирование и поддержка разнообразных творческих инициатив.</w:t>
            </w: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BD2" w:rsidRP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числа участников культурно - </w:t>
            </w:r>
            <w:proofErr w:type="spellStart"/>
            <w:r w:rsidRPr="00C02BD2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C02BD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на 40%;</w:t>
            </w:r>
          </w:p>
          <w:p w:rsidR="00C02BD2" w:rsidRPr="00C02BD2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BD2">
              <w:rPr>
                <w:rFonts w:ascii="Times New Roman" w:hAnsi="Times New Roman" w:cs="Times New Roman"/>
                <w:sz w:val="26"/>
                <w:szCs w:val="26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7DE0" w:rsidRDefault="00A07DE0" w:rsidP="00A07DE0">
      <w:pPr>
        <w:pStyle w:val="af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475BF1">
      <w:pPr>
        <w:pStyle w:val="af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75BF1">
        <w:rPr>
          <w:rFonts w:ascii="Times New Roman" w:hAnsi="Times New Roman" w:cs="Times New Roman"/>
          <w:sz w:val="26"/>
          <w:szCs w:val="26"/>
        </w:rPr>
        <w:t xml:space="preserve"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475BF1">
      <w:pPr>
        <w:pStyle w:val="af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475BF1">
      <w:pPr>
        <w:pStyle w:val="af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475BF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475BF1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475BF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475BF1">
      <w:pPr>
        <w:pStyle w:val="af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475BF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A3503E" w:rsidRPr="00475BF1" w:rsidRDefault="00A3503E" w:rsidP="00475BF1">
      <w:pPr>
        <w:spacing w:after="0" w:line="240" w:lineRule="auto"/>
        <w:ind w:firstLine="624"/>
        <w:jc w:val="both"/>
        <w:rPr>
          <w:rFonts w:cs="Times New Roman"/>
          <w:sz w:val="26"/>
          <w:szCs w:val="26"/>
          <w:u w:val="single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eastAsia="Calibri" w:hAnsi="Times New Roman" w:cs="Times New Roman"/>
          <w:sz w:val="26"/>
          <w:szCs w:val="26"/>
        </w:rPr>
        <w:t>В ДК с</w:t>
      </w:r>
      <w:proofErr w:type="gramStart"/>
      <w:r w:rsidRPr="00475BF1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475BF1">
        <w:rPr>
          <w:rFonts w:ascii="Times New Roman" w:eastAsia="Calibri" w:hAnsi="Times New Roman" w:cs="Times New Roman"/>
          <w:sz w:val="26"/>
          <w:szCs w:val="26"/>
        </w:rPr>
        <w:t>олотая Долина работает 8 формирований, которые посещают 94 человека: для детей – студия детского танца «Радуга Плюс» (16 человек), кружок рисования «Мы рисуем» (10 человек), творческая группа подготовки к праздникам «Я – артист» (5 человек), спортивный кружок «Теннис» для детей и молодежи  (дети – 12 человек, молодежь - 10 человек), для взрослых – вокальные – ВИА «Небо» (5 человек),  кружок кистевой росписи для взрослых (9 человек), клуб выходного дня «</w:t>
      </w:r>
      <w:proofErr w:type="spellStart"/>
      <w:r w:rsidRPr="00475BF1">
        <w:rPr>
          <w:rFonts w:ascii="Times New Roman" w:eastAsia="Calibri" w:hAnsi="Times New Roman" w:cs="Times New Roman"/>
          <w:sz w:val="26"/>
          <w:szCs w:val="26"/>
        </w:rPr>
        <w:t>Берегиня</w:t>
      </w:r>
      <w:proofErr w:type="spellEnd"/>
      <w:r w:rsidRPr="00475BF1">
        <w:rPr>
          <w:rFonts w:ascii="Times New Roman" w:eastAsia="Calibri" w:hAnsi="Times New Roman" w:cs="Times New Roman"/>
          <w:sz w:val="26"/>
          <w:szCs w:val="26"/>
        </w:rPr>
        <w:t xml:space="preserve">» (12 человек), клуб «Русь Светлая» (15 человек).                                                               </w:t>
      </w:r>
    </w:p>
    <w:p w:rsidR="00A3503E" w:rsidRPr="00475BF1" w:rsidRDefault="00A3503E" w:rsidP="00475BF1">
      <w:pPr>
        <w:pStyle w:val="a8"/>
        <w:shd w:val="clear" w:color="auto" w:fill="FFFFFF"/>
        <w:spacing w:before="0" w:beforeAutospacing="0" w:after="0" w:afterAutospacing="0"/>
        <w:ind w:firstLine="624"/>
        <w:jc w:val="both"/>
        <w:rPr>
          <w:sz w:val="26"/>
          <w:szCs w:val="26"/>
        </w:rPr>
      </w:pPr>
      <w:r w:rsidRPr="00475BF1">
        <w:rPr>
          <w:sz w:val="26"/>
          <w:szCs w:val="26"/>
        </w:rPr>
        <w:t xml:space="preserve">В ДК с. Перетино действует 7 клубных формирований, которые посещают 77 участников. Детские –  вокальная группа «Ручеек» (10 человек), театральный кружок «Звездочка» (10 человек), кружок рукоделия «Волшебные ручки» (10 человек), молодёжные –  «Ромашка» - клуб по интересам (20 человек), взрослые  –  трио «Реченька» </w:t>
      </w:r>
      <w:proofErr w:type="gramStart"/>
      <w:r w:rsidRPr="00475BF1">
        <w:rPr>
          <w:sz w:val="26"/>
          <w:szCs w:val="26"/>
        </w:rPr>
        <w:t xml:space="preserve">( </w:t>
      </w:r>
      <w:proofErr w:type="gramEnd"/>
      <w:r w:rsidRPr="00475BF1">
        <w:rPr>
          <w:sz w:val="26"/>
          <w:szCs w:val="26"/>
        </w:rPr>
        <w:t>3 человека), вокальный кружок для солистов (8 человек), клуб по интересам «Ветеран» (16 человек).</w:t>
      </w:r>
    </w:p>
    <w:p w:rsidR="00475BF1" w:rsidRPr="00475BF1" w:rsidRDefault="00A3503E" w:rsidP="00475BF1">
      <w:pPr>
        <w:pStyle w:val="af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475BF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2019-2021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475BF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475BF1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lastRenderedPageBreak/>
        <w:t>улучшение качества проводимых мероприятий, увеличение количества их участников и посетителей.</w:t>
      </w:r>
    </w:p>
    <w:p w:rsidR="00475BF1" w:rsidRDefault="00475BF1" w:rsidP="00475BF1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поселения.</w:t>
      </w:r>
    </w:p>
    <w:p w:rsidR="009B6BEC" w:rsidRDefault="009B6BE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2019-2021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Программы составляет:   16 490 478,00 руб. 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на 2019 год 9 701 338,00 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из них за счет местного бюджета: 4 343 271,00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за счет краевого бюджета: 5 358 067,00.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на 2020 год 3 341 484,00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из них за счет местного бюджета: 3 341 484,00 руб.;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на 2021 год 3 447 656,00 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из них за счет местного бюджета: 3 447 656,00  руб.;</w:t>
      </w:r>
    </w:p>
    <w:p w:rsidR="009B6BEC" w:rsidRPr="00D40885" w:rsidRDefault="00B864CE" w:rsidP="00B86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Основным источником финансирования является бюджет Золотодолинского сельского поселения Партизанского муниципального района Приморского края. 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>Объем финансирования Программы на 2019</w:t>
      </w:r>
      <w:r w:rsidR="00FC443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D408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>годы носит прогнозный характер и подлежит уточнению</w:t>
      </w:r>
      <w:r w:rsidR="009B6BEC" w:rsidRPr="00D40885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B6BEC" w:rsidRPr="00D40885" w:rsidRDefault="009B6BEC" w:rsidP="00B864C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A07DE0" w:rsidRDefault="00A07DE0" w:rsidP="00A07DE0">
      <w:pPr>
        <w:pStyle w:val="a8"/>
        <w:spacing w:before="0" w:beforeAutospacing="0" w:after="0" w:afterAutospacing="0"/>
        <w:ind w:firstLine="708"/>
        <w:jc w:val="both"/>
        <w:rPr>
          <w:sz w:val="26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A07DE0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DC" w:rsidRDefault="004467DC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</w:t>
      </w:r>
      <w:proofErr w:type="spellStart"/>
      <w:r w:rsidRPr="00FC443F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2410CD" w:rsidRPr="00FC443F" w:rsidRDefault="00A07DE0" w:rsidP="004467D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sectPr w:rsidR="002410CD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18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3"/>
  </w:num>
  <w:num w:numId="7">
    <w:abstractNumId w:val="20"/>
  </w:num>
  <w:num w:numId="8">
    <w:abstractNumId w:val="1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12"/>
  </w:num>
  <w:num w:numId="20">
    <w:abstractNumId w:val="4"/>
  </w:num>
  <w:num w:numId="21">
    <w:abstractNumId w:val="25"/>
  </w:num>
  <w:num w:numId="22">
    <w:abstractNumId w:val="10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1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91CE1"/>
    <w:rsid w:val="00091FFA"/>
    <w:rsid w:val="000C0CA4"/>
    <w:rsid w:val="000C30B6"/>
    <w:rsid w:val="000E099C"/>
    <w:rsid w:val="000F39B1"/>
    <w:rsid w:val="001B1A56"/>
    <w:rsid w:val="001B2615"/>
    <w:rsid w:val="001E2DC3"/>
    <w:rsid w:val="002410CD"/>
    <w:rsid w:val="00244A95"/>
    <w:rsid w:val="002F3A92"/>
    <w:rsid w:val="00345C0D"/>
    <w:rsid w:val="003926DA"/>
    <w:rsid w:val="00396E60"/>
    <w:rsid w:val="003C4B06"/>
    <w:rsid w:val="004231DF"/>
    <w:rsid w:val="004453D1"/>
    <w:rsid w:val="004467DC"/>
    <w:rsid w:val="00475BF1"/>
    <w:rsid w:val="004E12C4"/>
    <w:rsid w:val="00660202"/>
    <w:rsid w:val="006D477D"/>
    <w:rsid w:val="006E1ECC"/>
    <w:rsid w:val="006E4826"/>
    <w:rsid w:val="006F05F5"/>
    <w:rsid w:val="00810067"/>
    <w:rsid w:val="00831635"/>
    <w:rsid w:val="00836ED6"/>
    <w:rsid w:val="00884C17"/>
    <w:rsid w:val="00905FF2"/>
    <w:rsid w:val="00925D56"/>
    <w:rsid w:val="00970487"/>
    <w:rsid w:val="00981F7A"/>
    <w:rsid w:val="009820AC"/>
    <w:rsid w:val="009B6BEC"/>
    <w:rsid w:val="00A07DE0"/>
    <w:rsid w:val="00A14C60"/>
    <w:rsid w:val="00A15454"/>
    <w:rsid w:val="00A3503E"/>
    <w:rsid w:val="00A97A17"/>
    <w:rsid w:val="00AA0247"/>
    <w:rsid w:val="00AA4DD1"/>
    <w:rsid w:val="00AE2EFE"/>
    <w:rsid w:val="00B20AAD"/>
    <w:rsid w:val="00B25917"/>
    <w:rsid w:val="00B81CD3"/>
    <w:rsid w:val="00B85872"/>
    <w:rsid w:val="00B864CE"/>
    <w:rsid w:val="00BD1D36"/>
    <w:rsid w:val="00C02BD2"/>
    <w:rsid w:val="00C510C3"/>
    <w:rsid w:val="00CA1047"/>
    <w:rsid w:val="00D2037D"/>
    <w:rsid w:val="00D40885"/>
    <w:rsid w:val="00DA2B41"/>
    <w:rsid w:val="00DA3B17"/>
    <w:rsid w:val="00DE449C"/>
    <w:rsid w:val="00E06C36"/>
    <w:rsid w:val="00E30A00"/>
    <w:rsid w:val="00E46B20"/>
    <w:rsid w:val="00EC7E1C"/>
    <w:rsid w:val="00EE5E5C"/>
    <w:rsid w:val="00EF774D"/>
    <w:rsid w:val="00F06CD6"/>
    <w:rsid w:val="00F9377C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285C-D90B-4284-BC2B-7C36CFF2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2018-10-29T03:58:00Z</cp:lastPrinted>
  <dcterms:created xsi:type="dcterms:W3CDTF">2019-01-23T02:33:00Z</dcterms:created>
  <dcterms:modified xsi:type="dcterms:W3CDTF">2019-01-30T01:35:00Z</dcterms:modified>
</cp:coreProperties>
</file>