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C" w:rsidRPr="002338CC" w:rsidRDefault="002338CC" w:rsidP="002338CC">
      <w:pPr>
        <w:pStyle w:val="Bodytext50"/>
        <w:shd w:val="clear" w:color="auto" w:fill="auto"/>
        <w:spacing w:after="0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  <w:r w:rsidRPr="002338C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338CC" w:rsidRPr="002338CC" w:rsidRDefault="002338CC" w:rsidP="002338CC">
      <w:pPr>
        <w:pStyle w:val="Bodytext50"/>
        <w:shd w:val="clear" w:color="auto" w:fill="auto"/>
        <w:spacing w:after="1072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  <w:r w:rsidRPr="002338CC">
        <w:rPr>
          <w:rFonts w:ascii="Times New Roman" w:hAnsi="Times New Roman" w:cs="Times New Roman"/>
          <w:sz w:val="24"/>
          <w:szCs w:val="24"/>
        </w:rPr>
        <w:t xml:space="preserve">к Методике </w:t>
      </w:r>
      <w:proofErr w:type="gramStart"/>
      <w:r w:rsidRPr="002338CC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Pr="002338CC">
        <w:rPr>
          <w:rFonts w:ascii="Times New Roman" w:hAnsi="Times New Roman" w:cs="Times New Roman"/>
          <w:sz w:val="24"/>
          <w:szCs w:val="24"/>
        </w:rPr>
        <w:t xml:space="preserve"> в </w:t>
      </w:r>
      <w:r w:rsidRPr="002338CC">
        <w:rPr>
          <w:rFonts w:ascii="Times New Roman" w:hAnsi="Times New Roman" w:cs="Times New Roman"/>
          <w:sz w:val="24"/>
        </w:rPr>
        <w:t>Золотодолинском сельском поселении Партизанского муниципального района</w:t>
      </w:r>
    </w:p>
    <w:p w:rsidR="002338CC" w:rsidRPr="008D18D0" w:rsidRDefault="002338CC" w:rsidP="002338CC">
      <w:pPr>
        <w:pStyle w:val="Bodytext60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sz w:val="24"/>
        </w:rPr>
      </w:pPr>
      <w:r w:rsidRPr="008D18D0">
        <w:rPr>
          <w:rStyle w:val="Bodytext6SmallCaps"/>
          <w:rFonts w:eastAsiaTheme="minorEastAsia"/>
          <w:b/>
          <w:bCs/>
          <w:sz w:val="28"/>
        </w:rPr>
        <w:t>сводный рейтинг</w:t>
      </w:r>
    </w:p>
    <w:p w:rsidR="002338CC" w:rsidRDefault="002338CC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 w:rsidRPr="002338CC">
        <w:rPr>
          <w:rFonts w:ascii="Times New Roman" w:hAnsi="Times New Roman" w:cs="Times New Roman"/>
        </w:rPr>
        <w:t>ГЛАВНЫХ РАСПОРЯДИТЕЛЕЙ БЮДЖЕТНЫХ СРЕДСТВ</w:t>
      </w:r>
      <w:r w:rsidRPr="002338CC">
        <w:rPr>
          <w:rFonts w:ascii="Times New Roman" w:hAnsi="Times New Roman" w:cs="Times New Roman"/>
        </w:rPr>
        <w:br/>
        <w:t>ПО КАЧЕСТВУ ФИНАНСОВОГО МЕНЕДЖМЕНТА</w:t>
      </w:r>
    </w:p>
    <w:p w:rsidR="008D18D0" w:rsidRDefault="008D18D0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</w:t>
      </w:r>
    </w:p>
    <w:p w:rsidR="008D18D0" w:rsidRDefault="008D18D0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</w:p>
    <w:p w:rsidR="008D18D0" w:rsidRPr="002338CC" w:rsidRDefault="008D18D0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2338CC" w:rsidRPr="002338CC" w:rsidTr="00A171A1">
        <w:trPr>
          <w:trHeight w:hRule="exact"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</w:p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60" w:line="220" w:lineRule="exact"/>
              <w:ind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оценка 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MAX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</w:tr>
      <w:tr w:rsidR="002338CC" w:rsidRPr="002338CC" w:rsidTr="00A171A1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8CC" w:rsidRPr="002338CC" w:rsidTr="006D6084">
        <w:trPr>
          <w:trHeight w:hRule="exact" w:val="10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Pr="001327E4" w:rsidRDefault="006D6084" w:rsidP="00A53FD6">
            <w:pPr>
              <w:framePr w:w="9922" w:wrap="notBeside" w:vAnchor="text" w:hAnchor="text" w:xAlign="center" w:y="1"/>
              <w:widowControl w:val="0"/>
              <w:spacing w:after="0" w:line="274" w:lineRule="exact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  <w:t>Администрации Золотодолинского СП Партизанского МР ПК</w:t>
            </w:r>
          </w:p>
          <w:p w:rsidR="002338CC" w:rsidRPr="002338CC" w:rsidRDefault="002338CC" w:rsidP="00A53FD6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D6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338CC" w:rsidRPr="002338CC" w:rsidTr="006D6084">
        <w:trPr>
          <w:trHeight w:hRule="exact" w:val="15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Pr="001327E4" w:rsidRDefault="006D6084" w:rsidP="00A53FD6">
            <w:pPr>
              <w:framePr w:w="9922" w:wrap="notBeside" w:vAnchor="text" w:hAnchor="text" w:xAlign="center" w:y="1"/>
              <w:widowControl w:val="0"/>
              <w:spacing w:after="0" w:line="274" w:lineRule="exact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  <w:t>Муниципальное казённое учреждение «Административно-хозяйственное управление» Золотодолинского СП ПМР</w:t>
            </w:r>
          </w:p>
          <w:p w:rsidR="002338CC" w:rsidRPr="002338CC" w:rsidRDefault="002338CC" w:rsidP="00A53FD6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Default="002338CC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A53FD6" w:rsidRPr="002338CC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338CC" w:rsidRPr="002338CC" w:rsidTr="006D6084">
        <w:trPr>
          <w:trHeight w:hRule="exact" w:val="1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Pr="001327E4" w:rsidRDefault="006D6084" w:rsidP="00A53FD6">
            <w:pPr>
              <w:framePr w:w="9922" w:wrap="notBeside" w:vAnchor="text" w:hAnchor="text" w:xAlign="center" w:y="1"/>
              <w:widowControl w:val="0"/>
              <w:spacing w:after="0" w:line="274" w:lineRule="exact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  <w:t>Муниципальное казённое учреждение культуры Золотодолинского СП ПМР</w:t>
            </w:r>
          </w:p>
          <w:p w:rsidR="002338CC" w:rsidRPr="002338CC" w:rsidRDefault="002338CC" w:rsidP="00A53FD6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Default="002338CC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A53FD6" w:rsidRPr="002338CC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338CC" w:rsidRPr="002338CC" w:rsidTr="00A171A1">
        <w:trPr>
          <w:trHeight w:hRule="exact" w:val="850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качества финансового менеджмента ГРБС 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MR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FD6" w:rsidRDefault="00A53FD6" w:rsidP="00A171A1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2338CC" w:rsidRPr="002338CC" w:rsidRDefault="00A53FD6" w:rsidP="00A171A1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CC" w:rsidRPr="002338CC" w:rsidRDefault="002338CC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CC" w:rsidRPr="002338CC" w:rsidRDefault="002338CC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338CC" w:rsidRPr="002338CC" w:rsidRDefault="002338CC" w:rsidP="002338CC">
      <w:pPr>
        <w:framePr w:w="9922" w:wrap="notBeside" w:vAnchor="text" w:hAnchor="text" w:xAlign="center" w:y="1"/>
        <w:rPr>
          <w:rFonts w:ascii="Times New Roman" w:hAnsi="Times New Roman" w:cs="Times New Roman"/>
        </w:rPr>
      </w:pPr>
    </w:p>
    <w:p w:rsidR="002338CC" w:rsidRPr="002338CC" w:rsidRDefault="002338CC" w:rsidP="002338CC">
      <w:pPr>
        <w:rPr>
          <w:rFonts w:ascii="Times New Roman" w:hAnsi="Times New Roman" w:cs="Times New Roman"/>
        </w:rPr>
      </w:pPr>
    </w:p>
    <w:p w:rsidR="002338CC" w:rsidRPr="005F5CFF" w:rsidRDefault="002338CC" w:rsidP="002338CC"/>
    <w:p w:rsidR="002338CC" w:rsidRPr="005F5CFF" w:rsidRDefault="002338CC" w:rsidP="002338CC">
      <w:pPr>
        <w:pStyle w:val="a3"/>
        <w:ind w:left="5664"/>
      </w:pPr>
    </w:p>
    <w:p w:rsidR="00107F1F" w:rsidRDefault="00107F1F"/>
    <w:sectPr w:rsidR="00107F1F" w:rsidSect="006A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8CC"/>
    <w:rsid w:val="000A7E24"/>
    <w:rsid w:val="00107F1F"/>
    <w:rsid w:val="002338CC"/>
    <w:rsid w:val="006A77B3"/>
    <w:rsid w:val="006D6084"/>
    <w:rsid w:val="008D18D0"/>
    <w:rsid w:val="00A5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rsid w:val="002338CC"/>
    <w:rPr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2338CC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2338CC"/>
    <w:rPr>
      <w:shd w:val="clear" w:color="auto" w:fill="FFFFFF"/>
    </w:rPr>
  </w:style>
  <w:style w:type="character" w:customStyle="1" w:styleId="Bodytext6SmallCaps">
    <w:name w:val="Body text (6) + Small Caps"/>
    <w:rsid w:val="002338C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2338CC"/>
    <w:pPr>
      <w:widowControl w:val="0"/>
      <w:shd w:val="clear" w:color="auto" w:fill="FFFFFF"/>
      <w:spacing w:after="300" w:line="230" w:lineRule="exact"/>
      <w:ind w:hanging="8"/>
    </w:pPr>
    <w:rPr>
      <w:sz w:val="20"/>
      <w:szCs w:val="20"/>
    </w:rPr>
  </w:style>
  <w:style w:type="paragraph" w:customStyle="1" w:styleId="Bodytext60">
    <w:name w:val="Body text (6)"/>
    <w:basedOn w:val="a"/>
    <w:link w:val="Bodytext6"/>
    <w:rsid w:val="002338CC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paragraph" w:customStyle="1" w:styleId="Bodytext20">
    <w:name w:val="Body text (2)"/>
    <w:basedOn w:val="a"/>
    <w:link w:val="Bodytext2"/>
    <w:rsid w:val="002338CC"/>
    <w:pPr>
      <w:widowControl w:val="0"/>
      <w:shd w:val="clear" w:color="auto" w:fill="FFFFFF"/>
      <w:spacing w:before="300" w:after="0" w:line="274" w:lineRule="exact"/>
      <w:ind w:hanging="1559"/>
      <w:jc w:val="both"/>
    </w:pPr>
  </w:style>
  <w:style w:type="paragraph" w:styleId="a3">
    <w:name w:val="No Spacing"/>
    <w:uiPriority w:val="1"/>
    <w:qFormat/>
    <w:rsid w:val="002338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2021-03-26T00:54:00Z</dcterms:created>
  <dcterms:modified xsi:type="dcterms:W3CDTF">2021-04-14T07:03:00Z</dcterms:modified>
</cp:coreProperties>
</file>