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D" w:rsidRDefault="001B29AD"/>
    <w:p w:rsidR="001B29AD" w:rsidRDefault="001B29AD" w:rsidP="001B29AD">
      <w:pPr>
        <w:jc w:val="center"/>
      </w:pPr>
      <w:r>
        <w:t>Пояснительная записка</w:t>
      </w:r>
    </w:p>
    <w:p w:rsidR="00EF786C" w:rsidRDefault="000B2BDF">
      <w:r>
        <w:t xml:space="preserve">На муниципальном комитете, назначенном на </w:t>
      </w:r>
      <w:r w:rsidR="00B04EEB">
        <w:t>29</w:t>
      </w:r>
      <w:r>
        <w:t xml:space="preserve"> </w:t>
      </w:r>
      <w:r w:rsidR="00B04EEB">
        <w:t>марта</w:t>
      </w:r>
      <w:r>
        <w:t xml:space="preserve"> 2016 года, планируется рассмотреть вопрос </w:t>
      </w:r>
      <w:r w:rsidR="00B04EEB">
        <w:t xml:space="preserve"> </w:t>
      </w:r>
      <w:r>
        <w:t>о внесении изменений в бюджет поселения на 2016 год.</w:t>
      </w:r>
    </w:p>
    <w:p w:rsidR="000B2BDF" w:rsidRDefault="000B2BDF">
      <w:r>
        <w:t xml:space="preserve">По состоянию на 01 </w:t>
      </w:r>
      <w:r w:rsidR="00B04EEB">
        <w:t>марта</w:t>
      </w:r>
      <w:r>
        <w:t xml:space="preserve"> 2016 года доходная и расходная части бюджета составляют </w:t>
      </w:r>
      <w:r w:rsidR="00B04EEB">
        <w:t>6</w:t>
      </w:r>
      <w:r>
        <w:t> </w:t>
      </w:r>
      <w:r w:rsidR="00B04EEB">
        <w:t>5</w:t>
      </w:r>
      <w:r>
        <w:t>20 тысяч рублей, дефицит бюджета отсутствует.</w:t>
      </w:r>
    </w:p>
    <w:p w:rsidR="000B2BDF" w:rsidRDefault="000B2BDF">
      <w:r>
        <w:t>Вносимые изменения:</w:t>
      </w:r>
    </w:p>
    <w:p w:rsidR="000B2BDF" w:rsidRDefault="00B04EEB">
      <w:r>
        <w:t>Доходная</w:t>
      </w:r>
      <w:r w:rsidR="000B2BDF">
        <w:t xml:space="preserve"> часть бюджета </w:t>
      </w:r>
      <w:r>
        <w:t>остается без изменений.</w:t>
      </w:r>
    </w:p>
    <w:p w:rsidR="000B2BDF" w:rsidRDefault="000B2BDF" w:rsidP="000B2BDF">
      <w:r>
        <w:t>Расходн</w:t>
      </w:r>
      <w:r w:rsidR="00B04EEB">
        <w:t>ая</w:t>
      </w:r>
      <w:r>
        <w:t xml:space="preserve"> часть бюджета  </w:t>
      </w:r>
      <w:r w:rsidR="00B04EEB">
        <w:t>по итоговой сумме так же остается без изменений и составит 6 520 тысяч рублей. Изменения затронут муниципальную программу по уличному освещению в части увеличения на 40 тысяч рублей, а так же муниципальную программу по благоустройству в части уменьшения на 40 тысяч рублей</w:t>
      </w:r>
      <w:proofErr w:type="gramStart"/>
      <w:r w:rsidR="00B04EEB">
        <w:t>.</w:t>
      </w:r>
      <w:proofErr w:type="gramEnd"/>
      <w:r w:rsidR="00B04EEB">
        <w:t xml:space="preserve"> Таким образом, в результате перераспределения плановых назначений в бюджете поселения, муниципальная программа по уличному освещению будет равна 60 тысяч рублей, муниципальная программ по благоустройству составит 391 тысячу рублей. </w:t>
      </w:r>
    </w:p>
    <w:p w:rsidR="009027DA" w:rsidRDefault="009027DA" w:rsidP="000B2BDF">
      <w:r>
        <w:t>.</w:t>
      </w:r>
    </w:p>
    <w:p w:rsidR="000B2BDF" w:rsidRDefault="000B2BDF"/>
    <w:p w:rsidR="000B2BDF" w:rsidRDefault="000B2BDF"/>
    <w:p w:rsidR="000B2BDF" w:rsidRDefault="000B2BDF"/>
    <w:sectPr w:rsidR="000B2BDF" w:rsidSect="00E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B2BDF"/>
    <w:rsid w:val="000B2BDF"/>
    <w:rsid w:val="00113517"/>
    <w:rsid w:val="001B29AD"/>
    <w:rsid w:val="009027DA"/>
    <w:rsid w:val="00B04EEB"/>
    <w:rsid w:val="00E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2016-02-12T00:46:00Z</dcterms:created>
  <dcterms:modified xsi:type="dcterms:W3CDTF">2016-03-22T01:13:00Z</dcterms:modified>
</cp:coreProperties>
</file>