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A7" w:rsidRDefault="008132A7" w:rsidP="008132A7">
      <w:pPr>
        <w:jc w:val="center"/>
      </w:pPr>
      <w:r>
        <w:t>Пояснительная записка</w:t>
      </w:r>
    </w:p>
    <w:p w:rsidR="008132A7" w:rsidRPr="00785EDE" w:rsidRDefault="008132A7" w:rsidP="008132A7">
      <w:pPr>
        <w:jc w:val="both"/>
        <w:rPr>
          <w:rFonts w:ascii="Times New Roman" w:hAnsi="Times New Roman" w:cs="Times New Roman"/>
          <w:sz w:val="20"/>
          <w:szCs w:val="20"/>
        </w:rPr>
      </w:pPr>
      <w:r w:rsidRPr="00785EDE">
        <w:rPr>
          <w:rFonts w:ascii="Times New Roman" w:hAnsi="Times New Roman" w:cs="Times New Roman"/>
          <w:sz w:val="20"/>
          <w:szCs w:val="20"/>
        </w:rPr>
        <w:t xml:space="preserve">На муниципальном комитете, назначенном на </w:t>
      </w:r>
      <w:r>
        <w:rPr>
          <w:rFonts w:ascii="Times New Roman" w:hAnsi="Times New Roman" w:cs="Times New Roman"/>
          <w:sz w:val="20"/>
          <w:szCs w:val="20"/>
        </w:rPr>
        <w:t>13 декабря</w:t>
      </w:r>
      <w:r w:rsidRPr="00785EDE">
        <w:rPr>
          <w:rFonts w:ascii="Times New Roman" w:hAnsi="Times New Roman" w:cs="Times New Roman"/>
          <w:sz w:val="20"/>
          <w:szCs w:val="20"/>
        </w:rPr>
        <w:t xml:space="preserve"> 2016 года, планируется рассмотреть вопрос  о внесении изменений в бюджет поселения на 2016 год.</w:t>
      </w:r>
    </w:p>
    <w:p w:rsidR="008132A7" w:rsidRPr="00785EDE" w:rsidRDefault="008132A7" w:rsidP="008132A7">
      <w:pPr>
        <w:jc w:val="both"/>
        <w:rPr>
          <w:rFonts w:ascii="Times New Roman" w:hAnsi="Times New Roman" w:cs="Times New Roman"/>
          <w:sz w:val="20"/>
          <w:szCs w:val="20"/>
        </w:rPr>
      </w:pPr>
      <w:r w:rsidRPr="00785EDE">
        <w:rPr>
          <w:rFonts w:ascii="Times New Roman" w:hAnsi="Times New Roman" w:cs="Times New Roman"/>
          <w:sz w:val="20"/>
          <w:szCs w:val="20"/>
        </w:rPr>
        <w:t xml:space="preserve">По состоянию на 01 </w:t>
      </w:r>
      <w:r>
        <w:rPr>
          <w:rFonts w:ascii="Times New Roman" w:hAnsi="Times New Roman" w:cs="Times New Roman"/>
          <w:sz w:val="20"/>
          <w:szCs w:val="20"/>
        </w:rPr>
        <w:t>декабря</w:t>
      </w:r>
      <w:r w:rsidRPr="00785EDE">
        <w:rPr>
          <w:rFonts w:ascii="Times New Roman" w:hAnsi="Times New Roman" w:cs="Times New Roman"/>
          <w:sz w:val="20"/>
          <w:szCs w:val="20"/>
        </w:rPr>
        <w:t xml:space="preserve"> 2016 года доходная</w:t>
      </w:r>
      <w:r>
        <w:rPr>
          <w:rFonts w:ascii="Times New Roman" w:hAnsi="Times New Roman" w:cs="Times New Roman"/>
          <w:sz w:val="20"/>
          <w:szCs w:val="20"/>
        </w:rPr>
        <w:t xml:space="preserve"> и расходная</w:t>
      </w:r>
      <w:r w:rsidRPr="00785EDE">
        <w:rPr>
          <w:rFonts w:ascii="Times New Roman" w:hAnsi="Times New Roman" w:cs="Times New Roman"/>
          <w:sz w:val="20"/>
          <w:szCs w:val="20"/>
        </w:rPr>
        <w:t xml:space="preserve"> </w:t>
      </w:r>
      <w:r>
        <w:rPr>
          <w:rFonts w:ascii="Times New Roman" w:hAnsi="Times New Roman" w:cs="Times New Roman"/>
          <w:sz w:val="20"/>
          <w:szCs w:val="20"/>
        </w:rPr>
        <w:t>части бюджета составляют 7 271 000 рубль,</w:t>
      </w:r>
      <w:r w:rsidRPr="00785EDE">
        <w:rPr>
          <w:rFonts w:ascii="Times New Roman" w:hAnsi="Times New Roman" w:cs="Times New Roman"/>
          <w:sz w:val="20"/>
          <w:szCs w:val="20"/>
        </w:rPr>
        <w:t xml:space="preserve"> дефицит бюджета </w:t>
      </w:r>
      <w:r>
        <w:rPr>
          <w:rFonts w:ascii="Times New Roman" w:hAnsi="Times New Roman" w:cs="Times New Roman"/>
          <w:sz w:val="20"/>
          <w:szCs w:val="20"/>
        </w:rPr>
        <w:t>0 рублей</w:t>
      </w:r>
      <w:r w:rsidRPr="00785EDE">
        <w:rPr>
          <w:rFonts w:ascii="Times New Roman" w:hAnsi="Times New Roman" w:cs="Times New Roman"/>
          <w:sz w:val="20"/>
          <w:szCs w:val="20"/>
        </w:rPr>
        <w:t>.</w:t>
      </w:r>
    </w:p>
    <w:p w:rsidR="008132A7" w:rsidRPr="00785EDE" w:rsidRDefault="008132A7" w:rsidP="008132A7">
      <w:pPr>
        <w:jc w:val="both"/>
        <w:rPr>
          <w:rFonts w:ascii="Times New Roman" w:hAnsi="Times New Roman" w:cs="Times New Roman"/>
          <w:sz w:val="20"/>
          <w:szCs w:val="20"/>
        </w:rPr>
      </w:pPr>
      <w:r w:rsidRPr="00785EDE">
        <w:rPr>
          <w:rFonts w:ascii="Times New Roman" w:hAnsi="Times New Roman" w:cs="Times New Roman"/>
          <w:sz w:val="20"/>
          <w:szCs w:val="20"/>
        </w:rPr>
        <w:t>Вносимые изменения:</w:t>
      </w:r>
    </w:p>
    <w:p w:rsidR="008132A7" w:rsidRDefault="008132A7" w:rsidP="008132A7">
      <w:pPr>
        <w:jc w:val="both"/>
        <w:rPr>
          <w:rFonts w:ascii="Times New Roman" w:hAnsi="Times New Roman" w:cs="Times New Roman"/>
          <w:sz w:val="20"/>
          <w:szCs w:val="20"/>
        </w:rPr>
      </w:pPr>
      <w:r w:rsidRPr="00785EDE">
        <w:rPr>
          <w:rFonts w:ascii="Times New Roman" w:hAnsi="Times New Roman" w:cs="Times New Roman"/>
          <w:b/>
          <w:sz w:val="20"/>
          <w:szCs w:val="20"/>
        </w:rPr>
        <w:t>Доходная часть бюджета</w:t>
      </w:r>
      <w:r>
        <w:rPr>
          <w:rFonts w:ascii="Times New Roman" w:hAnsi="Times New Roman" w:cs="Times New Roman"/>
          <w:b/>
          <w:sz w:val="20"/>
          <w:szCs w:val="20"/>
        </w:rPr>
        <w:t xml:space="preserve"> </w:t>
      </w:r>
      <w:r w:rsidRPr="007365A1">
        <w:rPr>
          <w:rFonts w:ascii="Times New Roman" w:hAnsi="Times New Roman" w:cs="Times New Roman"/>
          <w:sz w:val="20"/>
          <w:szCs w:val="20"/>
        </w:rPr>
        <w:t xml:space="preserve">в целом увеличится всего на </w:t>
      </w:r>
      <w:r>
        <w:rPr>
          <w:rFonts w:ascii="Times New Roman" w:hAnsi="Times New Roman" w:cs="Times New Roman"/>
          <w:sz w:val="20"/>
          <w:szCs w:val="20"/>
        </w:rPr>
        <w:t>187</w:t>
      </w:r>
      <w:r w:rsidRPr="007365A1">
        <w:rPr>
          <w:rFonts w:ascii="Times New Roman" w:hAnsi="Times New Roman" w:cs="Times New Roman"/>
          <w:sz w:val="20"/>
          <w:szCs w:val="20"/>
        </w:rPr>
        <w:t xml:space="preserve"> </w:t>
      </w:r>
      <w:r>
        <w:rPr>
          <w:rFonts w:ascii="Times New Roman" w:hAnsi="Times New Roman" w:cs="Times New Roman"/>
          <w:sz w:val="20"/>
          <w:szCs w:val="20"/>
        </w:rPr>
        <w:t>14</w:t>
      </w:r>
      <w:r w:rsidRPr="007365A1">
        <w:rPr>
          <w:rFonts w:ascii="Times New Roman" w:hAnsi="Times New Roman" w:cs="Times New Roman"/>
          <w:sz w:val="20"/>
          <w:szCs w:val="20"/>
        </w:rPr>
        <w:t>0</w:t>
      </w:r>
      <w:r w:rsidRPr="00785EDE">
        <w:rPr>
          <w:rFonts w:ascii="Times New Roman" w:hAnsi="Times New Roman" w:cs="Times New Roman"/>
          <w:sz w:val="20"/>
          <w:szCs w:val="20"/>
        </w:rPr>
        <w:t xml:space="preserve"> рублей</w:t>
      </w:r>
      <w:r>
        <w:rPr>
          <w:rFonts w:ascii="Times New Roman" w:hAnsi="Times New Roman" w:cs="Times New Roman"/>
          <w:sz w:val="20"/>
          <w:szCs w:val="20"/>
        </w:rPr>
        <w:t>, тогда как собственные доходы бюджета поселения увеличатся на 337 290 рублей</w:t>
      </w:r>
      <w:r w:rsidRPr="00785EDE">
        <w:rPr>
          <w:rFonts w:ascii="Times New Roman" w:hAnsi="Times New Roman" w:cs="Times New Roman"/>
          <w:sz w:val="20"/>
          <w:szCs w:val="20"/>
        </w:rPr>
        <w:t xml:space="preserve"> по следующим доходным источникам:</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-по коду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увеличение плана планируется в сумме 40 000 рублей;</w:t>
      </w:r>
    </w:p>
    <w:p w:rsidR="008132A7" w:rsidRDefault="008132A7" w:rsidP="008132A7">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-по коду 1 01 02020 01 0000 110 </w:t>
      </w:r>
      <w:r w:rsidRPr="002D5628">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Pr>
          <w:rFonts w:ascii="Times New Roman" w:hAnsi="Times New Roman" w:cs="Times New Roman"/>
          <w:sz w:val="20"/>
          <w:szCs w:val="20"/>
        </w:rPr>
        <w:t xml:space="preserve"> увеличение составит 1 400 рублей;</w:t>
      </w:r>
      <w:proofErr w:type="gramEnd"/>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по коду 1 05 03010 01 0000 110 единый сельскохозяйственный налог в связи с неисполнением плановых показателей по данному виду налога планируется уменьшение на 640 рублей;</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xml:space="preserve">- по коду 1 06 01030 10 0000 110 налог на имущество физических лиц плановые показатели планируется увеличить на 70 000 рублей; </w:t>
      </w:r>
    </w:p>
    <w:p w:rsidR="008132A7" w:rsidRDefault="008132A7" w:rsidP="008132A7">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 по коду 1 06 06033 10 0000 110 </w:t>
      </w:r>
      <w:r w:rsidRPr="00B92CD2">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r>
        <w:rPr>
          <w:rFonts w:ascii="Times New Roman" w:eastAsia="Times New Roman" w:hAnsi="Times New Roman" w:cs="Times New Roman"/>
          <w:sz w:val="20"/>
          <w:szCs w:val="20"/>
        </w:rPr>
        <w:t xml:space="preserve"> увеличение составит 160 000 рублей (увеличение поступлений по данному виду налога объясняется приобретением земельного участка компанией застройщиком для строительства многоквартирных домов в с</w:t>
      </w:r>
      <w:proofErr w:type="gramStart"/>
      <w:r>
        <w:rPr>
          <w:rFonts w:ascii="Times New Roman" w:eastAsia="Times New Roman" w:hAnsi="Times New Roman" w:cs="Times New Roman"/>
          <w:sz w:val="20"/>
          <w:szCs w:val="20"/>
        </w:rPr>
        <w:t>.З</w:t>
      </w:r>
      <w:proofErr w:type="gramEnd"/>
      <w:r>
        <w:rPr>
          <w:rFonts w:ascii="Times New Roman" w:eastAsia="Times New Roman" w:hAnsi="Times New Roman" w:cs="Times New Roman"/>
          <w:sz w:val="20"/>
          <w:szCs w:val="20"/>
        </w:rPr>
        <w:t>олотая Долина);</w:t>
      </w:r>
    </w:p>
    <w:p w:rsidR="008132A7" w:rsidRDefault="008132A7" w:rsidP="008132A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 коду 1 11 05035 10 0000 120 </w:t>
      </w:r>
      <w:r w:rsidRPr="002D5628">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Pr>
          <w:rFonts w:ascii="Times New Roman" w:eastAsia="Times New Roman" w:hAnsi="Times New Roman" w:cs="Times New Roman"/>
          <w:sz w:val="20"/>
          <w:szCs w:val="20"/>
        </w:rPr>
        <w:t xml:space="preserve"> увеличение составит 70 330 рублей</w:t>
      </w:r>
    </w:p>
    <w:p w:rsidR="008132A7" w:rsidRDefault="008132A7" w:rsidP="008132A7">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по коду 1 17 05050 10 0000 180</w:t>
      </w:r>
      <w:proofErr w:type="gramStart"/>
      <w:r>
        <w:rPr>
          <w:rFonts w:ascii="Times New Roman" w:eastAsia="Times New Roman" w:hAnsi="Times New Roman" w:cs="Times New Roman"/>
          <w:sz w:val="20"/>
          <w:szCs w:val="20"/>
        </w:rPr>
        <w:t xml:space="preserve"> </w:t>
      </w:r>
      <w:r w:rsidRPr="002D5628">
        <w:rPr>
          <w:rFonts w:ascii="Times New Roman" w:eastAsia="Times New Roman" w:hAnsi="Times New Roman" w:cs="Times New Roman"/>
          <w:sz w:val="20"/>
          <w:szCs w:val="20"/>
        </w:rPr>
        <w:t>П</w:t>
      </w:r>
      <w:proofErr w:type="gramEnd"/>
      <w:r w:rsidRPr="002D5628">
        <w:rPr>
          <w:rFonts w:ascii="Times New Roman" w:eastAsia="Times New Roman" w:hAnsi="Times New Roman" w:cs="Times New Roman"/>
          <w:sz w:val="20"/>
          <w:szCs w:val="20"/>
        </w:rPr>
        <w:t>рочие неналоговые доходы бюджета сельских поселений</w:t>
      </w:r>
      <w:r>
        <w:rPr>
          <w:rFonts w:ascii="Times New Roman" w:eastAsia="Times New Roman" w:hAnsi="Times New Roman" w:cs="Times New Roman"/>
          <w:sz w:val="20"/>
          <w:szCs w:val="20"/>
        </w:rPr>
        <w:t xml:space="preserve"> планируется уменьшить на 3 800 рублей</w:t>
      </w:r>
      <w:r w:rsidRPr="002D5628">
        <w:rPr>
          <w:rFonts w:ascii="Times New Roman" w:eastAsia="Times New Roman" w:hAnsi="Times New Roman" w:cs="Times New Roman"/>
          <w:sz w:val="24"/>
          <w:szCs w:val="24"/>
        </w:rPr>
        <w:t>.</w:t>
      </w:r>
    </w:p>
    <w:p w:rsidR="008132A7" w:rsidRPr="00785EDE" w:rsidRDefault="008132A7" w:rsidP="008132A7">
      <w:pPr>
        <w:jc w:val="both"/>
        <w:rPr>
          <w:rFonts w:ascii="Times New Roman" w:hAnsi="Times New Roman" w:cs="Times New Roman"/>
          <w:sz w:val="20"/>
          <w:szCs w:val="20"/>
        </w:rPr>
      </w:pPr>
      <w:r>
        <w:rPr>
          <w:rFonts w:ascii="Times New Roman" w:eastAsia="Times New Roman" w:hAnsi="Times New Roman" w:cs="Times New Roman"/>
          <w:sz w:val="24"/>
          <w:szCs w:val="24"/>
        </w:rPr>
        <w:t xml:space="preserve">Безвозмездные поступления уменьшат бюджет поселения на 150 </w:t>
      </w:r>
      <w:proofErr w:type="spellStart"/>
      <w:r>
        <w:rPr>
          <w:rFonts w:ascii="Times New Roman" w:eastAsia="Times New Roman" w:hAnsi="Times New Roman" w:cs="Times New Roman"/>
          <w:sz w:val="24"/>
          <w:szCs w:val="24"/>
        </w:rPr>
        <w:t>150</w:t>
      </w:r>
      <w:proofErr w:type="spellEnd"/>
      <w:r>
        <w:rPr>
          <w:rFonts w:ascii="Times New Roman" w:eastAsia="Times New Roman" w:hAnsi="Times New Roman" w:cs="Times New Roman"/>
          <w:sz w:val="24"/>
          <w:szCs w:val="24"/>
        </w:rPr>
        <w:t xml:space="preserve"> рублей</w:t>
      </w:r>
    </w:p>
    <w:p w:rsidR="008132A7" w:rsidRPr="00785EDE" w:rsidRDefault="008132A7" w:rsidP="008132A7">
      <w:pPr>
        <w:jc w:val="both"/>
        <w:rPr>
          <w:rFonts w:ascii="Times New Roman" w:hAnsi="Times New Roman" w:cs="Times New Roman"/>
          <w:sz w:val="20"/>
          <w:szCs w:val="20"/>
        </w:rPr>
      </w:pPr>
      <w:r w:rsidRPr="00785EDE">
        <w:rPr>
          <w:rFonts w:ascii="Times New Roman" w:hAnsi="Times New Roman" w:cs="Times New Roman"/>
          <w:sz w:val="20"/>
          <w:szCs w:val="20"/>
        </w:rPr>
        <w:t xml:space="preserve">- по коду </w:t>
      </w:r>
      <w:r w:rsidRPr="00785EDE">
        <w:rPr>
          <w:rFonts w:ascii="Times New Roman" w:eastAsia="Times New Roman" w:hAnsi="Times New Roman" w:cs="Times New Roman"/>
          <w:sz w:val="20"/>
          <w:szCs w:val="20"/>
        </w:rPr>
        <w:t xml:space="preserve">2 02 04999 10 0000 151 Прочие межбюджетные трансферты, передаваемые бюджетам сельских поселений (данные </w:t>
      </w:r>
      <w:proofErr w:type="spellStart"/>
      <w:r w:rsidRPr="00785EDE">
        <w:rPr>
          <w:rFonts w:ascii="Times New Roman" w:eastAsia="Times New Roman" w:hAnsi="Times New Roman" w:cs="Times New Roman"/>
          <w:sz w:val="20"/>
          <w:szCs w:val="20"/>
        </w:rPr>
        <w:t>ден</w:t>
      </w:r>
      <w:proofErr w:type="gramStart"/>
      <w:r w:rsidRPr="00785EDE">
        <w:rPr>
          <w:rFonts w:ascii="Times New Roman" w:eastAsia="Times New Roman" w:hAnsi="Times New Roman" w:cs="Times New Roman"/>
          <w:sz w:val="20"/>
          <w:szCs w:val="20"/>
        </w:rPr>
        <w:t>.с</w:t>
      </w:r>
      <w:proofErr w:type="gramEnd"/>
      <w:r w:rsidRPr="00785EDE">
        <w:rPr>
          <w:rFonts w:ascii="Times New Roman" w:eastAsia="Times New Roman" w:hAnsi="Times New Roman" w:cs="Times New Roman"/>
          <w:sz w:val="20"/>
          <w:szCs w:val="20"/>
        </w:rPr>
        <w:t>редства</w:t>
      </w:r>
      <w:proofErr w:type="spellEnd"/>
      <w:r w:rsidRPr="00785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были выделены</w:t>
      </w:r>
      <w:r w:rsidRPr="00785EDE">
        <w:rPr>
          <w:rFonts w:ascii="Times New Roman" w:eastAsia="Times New Roman" w:hAnsi="Times New Roman" w:cs="Times New Roman"/>
          <w:sz w:val="20"/>
          <w:szCs w:val="20"/>
        </w:rPr>
        <w:t xml:space="preserve"> администраци</w:t>
      </w:r>
      <w:r>
        <w:rPr>
          <w:rFonts w:ascii="Times New Roman" w:eastAsia="Times New Roman" w:hAnsi="Times New Roman" w:cs="Times New Roman"/>
          <w:sz w:val="20"/>
          <w:szCs w:val="20"/>
        </w:rPr>
        <w:t>ей</w:t>
      </w:r>
      <w:r w:rsidRPr="00785EDE">
        <w:rPr>
          <w:rFonts w:ascii="Times New Roman" w:eastAsia="Times New Roman" w:hAnsi="Times New Roman" w:cs="Times New Roman"/>
          <w:sz w:val="20"/>
          <w:szCs w:val="20"/>
        </w:rPr>
        <w:t xml:space="preserve"> Партизанского МР на </w:t>
      </w:r>
      <w:r>
        <w:rPr>
          <w:rFonts w:ascii="Times New Roman" w:eastAsia="Times New Roman" w:hAnsi="Times New Roman" w:cs="Times New Roman"/>
          <w:sz w:val="20"/>
          <w:szCs w:val="20"/>
        </w:rPr>
        <w:t xml:space="preserve">формирование земельных участков для многодетных семей). В связи с неполным расходованием денежных средств, остаток в сумме 150 150 рублей подлежит возврату в бюджет Партизанского муниципального района.  </w:t>
      </w:r>
    </w:p>
    <w:p w:rsidR="008132A7" w:rsidRPr="001604B1" w:rsidRDefault="008132A7" w:rsidP="008132A7">
      <w:pPr>
        <w:jc w:val="both"/>
        <w:rPr>
          <w:rFonts w:ascii="Times New Roman" w:hAnsi="Times New Roman" w:cs="Times New Roman"/>
          <w:sz w:val="20"/>
          <w:szCs w:val="20"/>
        </w:rPr>
      </w:pPr>
      <w:r w:rsidRPr="00785EDE">
        <w:rPr>
          <w:rFonts w:ascii="Times New Roman" w:hAnsi="Times New Roman" w:cs="Times New Roman"/>
          <w:b/>
          <w:sz w:val="20"/>
          <w:szCs w:val="20"/>
        </w:rPr>
        <w:t>Расходн</w:t>
      </w:r>
      <w:r>
        <w:rPr>
          <w:rFonts w:ascii="Times New Roman" w:hAnsi="Times New Roman" w:cs="Times New Roman"/>
          <w:b/>
          <w:sz w:val="20"/>
          <w:szCs w:val="20"/>
        </w:rPr>
        <w:t>ую</w:t>
      </w:r>
      <w:r w:rsidRPr="00785EDE">
        <w:rPr>
          <w:rFonts w:ascii="Times New Roman" w:hAnsi="Times New Roman" w:cs="Times New Roman"/>
          <w:b/>
          <w:sz w:val="20"/>
          <w:szCs w:val="20"/>
        </w:rPr>
        <w:t xml:space="preserve"> часть бюджета</w:t>
      </w:r>
      <w:r>
        <w:rPr>
          <w:rFonts w:ascii="Times New Roman" w:hAnsi="Times New Roman" w:cs="Times New Roman"/>
          <w:b/>
          <w:sz w:val="20"/>
          <w:szCs w:val="20"/>
        </w:rPr>
        <w:t xml:space="preserve"> в целом планируется увеличить на  512 531 рубль 98 копеек. </w:t>
      </w:r>
      <w:r w:rsidRPr="001604B1">
        <w:rPr>
          <w:rFonts w:ascii="Times New Roman" w:hAnsi="Times New Roman" w:cs="Times New Roman"/>
          <w:sz w:val="20"/>
          <w:szCs w:val="20"/>
        </w:rPr>
        <w:t xml:space="preserve">Данные увеличения планируется провести за счет корректировки плановых назначений по доходам, а так же за счет </w:t>
      </w:r>
      <w:proofErr w:type="spellStart"/>
      <w:r>
        <w:rPr>
          <w:rFonts w:ascii="Times New Roman" w:hAnsi="Times New Roman" w:cs="Times New Roman"/>
          <w:sz w:val="20"/>
          <w:szCs w:val="20"/>
        </w:rPr>
        <w:t>задействования</w:t>
      </w:r>
      <w:proofErr w:type="spellEnd"/>
      <w:r w:rsidRPr="001604B1">
        <w:rPr>
          <w:rFonts w:ascii="Times New Roman" w:hAnsi="Times New Roman" w:cs="Times New Roman"/>
          <w:sz w:val="20"/>
          <w:szCs w:val="20"/>
        </w:rPr>
        <w:t xml:space="preserve"> остатков на едином счете бюджета прошлого отчетного года.</w:t>
      </w:r>
      <w:r>
        <w:rPr>
          <w:rFonts w:ascii="Times New Roman" w:hAnsi="Times New Roman" w:cs="Times New Roman"/>
          <w:sz w:val="20"/>
          <w:szCs w:val="20"/>
        </w:rPr>
        <w:t xml:space="preserve"> Изменения </w:t>
      </w:r>
      <w:r w:rsidRPr="001604B1">
        <w:rPr>
          <w:rFonts w:ascii="Times New Roman" w:hAnsi="Times New Roman" w:cs="Times New Roman"/>
          <w:sz w:val="20"/>
          <w:szCs w:val="20"/>
        </w:rPr>
        <w:t xml:space="preserve">затронут следующие </w:t>
      </w:r>
      <w:r>
        <w:rPr>
          <w:rFonts w:ascii="Times New Roman" w:hAnsi="Times New Roman" w:cs="Times New Roman"/>
          <w:sz w:val="20"/>
          <w:szCs w:val="20"/>
        </w:rPr>
        <w:t>разделы</w:t>
      </w:r>
      <w:r w:rsidRPr="001604B1">
        <w:rPr>
          <w:rFonts w:ascii="Times New Roman" w:hAnsi="Times New Roman" w:cs="Times New Roman"/>
          <w:sz w:val="20"/>
          <w:szCs w:val="20"/>
        </w:rPr>
        <w:t xml:space="preserve">:  </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раздел 0102 (глава муниципального образования) планируется увеличить на 82 355 рублей 91 корейку, из которых по 121 виду расхода (заработная плата) на 63 507 рублей 01 копейку, по 129 виду расхода (начисления на оплату труда) на 18 848 рублей 90 копеек.</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lastRenderedPageBreak/>
        <w:t>- по разделу 0104 (центральный аппарат) планируется увеличение на 104 624 рубля 67 копеек, из которых:</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121 вид расход</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заработная плата) на 90 974,91;   129 вид расхода (начисления на оплату труда)на 4 686,01;   122 вид расхода (прочие выплаты, командировочные расходы)на 5 900 рублей;</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242 вид расхода уменьшить на 916,21;   244 вид расхода увеличить на 1 856,38;    851 вид расхода уменьшить на 158,70;    852 вид расхода увеличить на 2 204 рубля и 853 вид расхода увеличить на 78,28.</w:t>
      </w:r>
    </w:p>
    <w:p w:rsidR="008132A7" w:rsidRDefault="008132A7" w:rsidP="008132A7">
      <w:pPr>
        <w:jc w:val="both"/>
        <w:rPr>
          <w:rFonts w:ascii="Times New Roman" w:hAnsi="Times New Roman" w:cs="Times New Roman"/>
          <w:sz w:val="20"/>
          <w:szCs w:val="20"/>
        </w:rPr>
      </w:pPr>
      <w:proofErr w:type="gramStart"/>
      <w:r>
        <w:rPr>
          <w:rFonts w:ascii="Times New Roman" w:hAnsi="Times New Roman" w:cs="Times New Roman"/>
          <w:sz w:val="20"/>
          <w:szCs w:val="20"/>
        </w:rPr>
        <w:t>- раздел 0113 (</w:t>
      </w:r>
      <w:r w:rsidRPr="00F538D7">
        <w:rPr>
          <w:rFonts w:ascii="Times New Roman" w:eastAsia="Times New Roman" w:hAnsi="Times New Roman" w:cs="Times New Roman"/>
          <w:bCs/>
          <w:sz w:val="20"/>
          <w:szCs w:val="20"/>
        </w:rPr>
        <w:t>Другие общегосударственные вопросы</w:t>
      </w:r>
      <w:r>
        <w:rPr>
          <w:rFonts w:ascii="Times New Roman" w:eastAsia="Times New Roman" w:hAnsi="Times New Roman" w:cs="Times New Roman"/>
          <w:bCs/>
          <w:sz w:val="20"/>
          <w:szCs w:val="20"/>
        </w:rPr>
        <w:t xml:space="preserve">) </w:t>
      </w:r>
      <w:r>
        <w:rPr>
          <w:rFonts w:ascii="Times New Roman" w:hAnsi="Times New Roman" w:cs="Times New Roman"/>
          <w:sz w:val="20"/>
          <w:szCs w:val="20"/>
        </w:rPr>
        <w:t>планируется увеличить на 56 680 рублей 76 копеек, из которых 35 441,59 планируется на заработную плату по виду расхода 111; на начисления на выплаты по заработной плате с видом расхода 119 планируется увеличение плановых назначений в сумме 11 239 рублей 17 копеек; по 244 виду расхода увеличение составит 10 000 рублей.</w:t>
      </w:r>
      <w:proofErr w:type="gramEnd"/>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по разделу 0203 (мобилизационная и вневойсковая подготовка) планируется перераспределение плановых назначений с 244 вида расхода на 121 вид в сумме 1 283,04 и на 129 вид расхода сумму 1 743,40;</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раздел 0310 (пожарная безопасность) плановые назначения планируется уменьшить на 8 326 рублей;</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xml:space="preserve">- раздел 0409 (дорожное хозяйство, дорожные фонды) уменьшится на 150 </w:t>
      </w:r>
      <w:proofErr w:type="spellStart"/>
      <w:r>
        <w:rPr>
          <w:rFonts w:ascii="Times New Roman" w:hAnsi="Times New Roman" w:cs="Times New Roman"/>
          <w:sz w:val="20"/>
          <w:szCs w:val="20"/>
        </w:rPr>
        <w:t>150</w:t>
      </w:r>
      <w:proofErr w:type="spellEnd"/>
      <w:r>
        <w:rPr>
          <w:rFonts w:ascii="Times New Roman" w:hAnsi="Times New Roman" w:cs="Times New Roman"/>
          <w:sz w:val="20"/>
          <w:szCs w:val="20"/>
        </w:rPr>
        <w:t xml:space="preserve"> рублей в связи с неиспользованием всей суммы межбюджетных трансфертов выделенных на формирование земельных участков для многодетных семей, остаток неиспользованного плана уменьшается.</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по разделу 0503 (Благоустройство) уменьшение составит 277,90;</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xml:space="preserve">- по муниципальной программе «Уличное освещение в </w:t>
      </w:r>
      <w:proofErr w:type="spellStart"/>
      <w:r>
        <w:rPr>
          <w:rFonts w:ascii="Times New Roman" w:hAnsi="Times New Roman" w:cs="Times New Roman"/>
          <w:sz w:val="20"/>
          <w:szCs w:val="20"/>
        </w:rPr>
        <w:t>Золотодолинском</w:t>
      </w:r>
      <w:proofErr w:type="spellEnd"/>
      <w:r>
        <w:rPr>
          <w:rFonts w:ascii="Times New Roman" w:hAnsi="Times New Roman" w:cs="Times New Roman"/>
          <w:sz w:val="20"/>
          <w:szCs w:val="20"/>
        </w:rPr>
        <w:t xml:space="preserve"> сельском поселении» плановые назначения планируется увеличить на 80 000 рублей;</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 xml:space="preserve"> Раздел 0801 (Культура) увеличится на 347 624 рубля 54 копейки. Из которых, по 111 вид</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заработная плата) расхода увеличение планируется на 170 965,51; по 119 (начисления на заработную плату) виду расхода 33 649,03; по 112 виду расхода (прочие выплаты) 510 рублей и 244 вид расхода (коммунальные платежи 142 500 рублей).</w:t>
      </w:r>
    </w:p>
    <w:p w:rsidR="008132A7" w:rsidRDefault="008132A7" w:rsidP="008132A7">
      <w:pPr>
        <w:jc w:val="both"/>
        <w:rPr>
          <w:rFonts w:ascii="Times New Roman" w:hAnsi="Times New Roman" w:cs="Times New Roman"/>
          <w:sz w:val="20"/>
          <w:szCs w:val="20"/>
        </w:rPr>
      </w:pPr>
      <w:r>
        <w:rPr>
          <w:rFonts w:ascii="Times New Roman" w:hAnsi="Times New Roman" w:cs="Times New Roman"/>
          <w:sz w:val="20"/>
          <w:szCs w:val="20"/>
        </w:rPr>
        <w:t>Так же по данному разделу необходимо провести перераспределение плановых назначений с 242 вида расхода в сумме 32 464,39 и с 852 вида расходов сумму 40 рублей перераспределить на 244 вид расхода.</w:t>
      </w:r>
    </w:p>
    <w:p w:rsidR="008132A7" w:rsidRDefault="008132A7" w:rsidP="008132A7">
      <w:pPr>
        <w:jc w:val="both"/>
        <w:outlineLvl w:val="0"/>
        <w:rPr>
          <w:b/>
          <w:sz w:val="26"/>
          <w:szCs w:val="26"/>
        </w:rPr>
      </w:pPr>
      <w:r w:rsidRPr="002F644D">
        <w:rPr>
          <w:rFonts w:ascii="Times New Roman" w:eastAsia="Times New Roman" w:hAnsi="Times New Roman" w:cs="Times New Roman"/>
          <w:sz w:val="20"/>
          <w:szCs w:val="20"/>
        </w:rPr>
        <w:t>В результате внесенных изменений доходная часть бюджета составит 7 458 140 рублей, из которых 4 708 850 рублей составляют безвозмездные поступления. Расходная часть бюджета составит 7 783 531 рубль 98 копеек.</w:t>
      </w:r>
      <w:r>
        <w:rPr>
          <w:rFonts w:ascii="Times New Roman" w:eastAsia="Times New Roman" w:hAnsi="Times New Roman" w:cs="Times New Roman"/>
          <w:sz w:val="20"/>
          <w:szCs w:val="20"/>
        </w:rPr>
        <w:t xml:space="preserve"> Дефицит бюджета будет образован в сумме 325 391 рубль 98 копеек.</w:t>
      </w: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p>
    <w:p w:rsidR="008132A7" w:rsidRDefault="008132A7" w:rsidP="008132A7">
      <w:pPr>
        <w:jc w:val="center"/>
        <w:outlineLvl w:val="0"/>
        <w:rPr>
          <w:b/>
          <w:sz w:val="26"/>
          <w:szCs w:val="26"/>
        </w:rPr>
      </w:pPr>
      <w:r>
        <w:rPr>
          <w:b/>
          <w:sz w:val="26"/>
          <w:szCs w:val="26"/>
        </w:rPr>
        <w:lastRenderedPageBreak/>
        <w:t xml:space="preserve">ПРОЕКТ                                                                                                                                                      </w:t>
      </w:r>
    </w:p>
    <w:p w:rsidR="008132A7" w:rsidRDefault="008132A7" w:rsidP="008132A7">
      <w:pPr>
        <w:jc w:val="center"/>
        <w:outlineLvl w:val="0"/>
        <w:rPr>
          <w:rFonts w:ascii="Times New Roman" w:hAnsi="Times New Roman" w:cs="Times New Roman"/>
          <w:b/>
          <w:sz w:val="26"/>
          <w:szCs w:val="26"/>
        </w:rPr>
      </w:pPr>
      <w:r>
        <w:rPr>
          <w:rFonts w:ascii="Times New Roman" w:hAnsi="Times New Roman" w:cs="Times New Roman"/>
          <w:b/>
          <w:sz w:val="26"/>
          <w:szCs w:val="26"/>
        </w:rPr>
        <w:t>МУНИЦИПАЛЬНЫЙ КОМИТЕТ</w:t>
      </w:r>
    </w:p>
    <w:p w:rsidR="008132A7" w:rsidRDefault="008132A7" w:rsidP="008132A7">
      <w:pPr>
        <w:jc w:val="center"/>
        <w:outlineLvl w:val="0"/>
        <w:rPr>
          <w:rFonts w:ascii="Times New Roman" w:hAnsi="Times New Roman" w:cs="Times New Roman"/>
          <w:b/>
          <w:sz w:val="26"/>
          <w:szCs w:val="26"/>
        </w:rPr>
      </w:pPr>
      <w:r>
        <w:rPr>
          <w:rFonts w:ascii="Times New Roman" w:hAnsi="Times New Roman" w:cs="Times New Roman"/>
          <w:b/>
          <w:sz w:val="26"/>
          <w:szCs w:val="26"/>
        </w:rPr>
        <w:t>ЗОЛОТОДОЛИНСКОГО СЕЛЬСКОГО ПОСЕЛЕНИЯ</w:t>
      </w:r>
    </w:p>
    <w:p w:rsidR="008132A7" w:rsidRDefault="008132A7" w:rsidP="008132A7">
      <w:pPr>
        <w:jc w:val="center"/>
        <w:outlineLvl w:val="0"/>
        <w:rPr>
          <w:rFonts w:ascii="Times New Roman" w:hAnsi="Times New Roman" w:cs="Times New Roman"/>
          <w:b/>
          <w:sz w:val="26"/>
          <w:szCs w:val="26"/>
        </w:rPr>
      </w:pPr>
      <w:r>
        <w:rPr>
          <w:rFonts w:ascii="Times New Roman" w:hAnsi="Times New Roman" w:cs="Times New Roman"/>
          <w:b/>
          <w:sz w:val="26"/>
          <w:szCs w:val="26"/>
        </w:rPr>
        <w:t>ПАРТИЗАНСКОГО МУНИЦИПАЛЬНОГО РАЙОНА</w:t>
      </w:r>
    </w:p>
    <w:p w:rsidR="008132A7" w:rsidRDefault="008132A7" w:rsidP="008132A7">
      <w:pPr>
        <w:jc w:val="center"/>
        <w:outlineLvl w:val="0"/>
        <w:rPr>
          <w:rFonts w:ascii="Times New Roman" w:hAnsi="Times New Roman" w:cs="Times New Roman"/>
          <w:b/>
          <w:sz w:val="26"/>
          <w:szCs w:val="26"/>
        </w:rPr>
      </w:pPr>
      <w:r>
        <w:rPr>
          <w:rFonts w:ascii="Times New Roman" w:hAnsi="Times New Roman" w:cs="Times New Roman"/>
          <w:b/>
          <w:sz w:val="26"/>
          <w:szCs w:val="26"/>
        </w:rPr>
        <w:t>РЕШЕНИЕ</w:t>
      </w:r>
    </w:p>
    <w:p w:rsidR="008132A7" w:rsidRDefault="008132A7" w:rsidP="008132A7">
      <w:pPr>
        <w:jc w:val="center"/>
        <w:rPr>
          <w:rFonts w:ascii="Times New Roman" w:hAnsi="Times New Roman" w:cs="Times New Roman"/>
          <w:sz w:val="26"/>
          <w:szCs w:val="26"/>
        </w:rPr>
      </w:pPr>
      <w:r>
        <w:rPr>
          <w:rFonts w:ascii="Times New Roman" w:hAnsi="Times New Roman" w:cs="Times New Roman"/>
          <w:sz w:val="26"/>
          <w:szCs w:val="26"/>
        </w:rPr>
        <w:t>13.12.2016 г                                   с</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олотая Долина                           № -МПА</w:t>
      </w:r>
    </w:p>
    <w:p w:rsidR="008132A7" w:rsidRDefault="008132A7" w:rsidP="008132A7">
      <w:pPr>
        <w:jc w:val="both"/>
        <w:rPr>
          <w:rFonts w:ascii="Times New Roman" w:hAnsi="Times New Roman" w:cs="Times New Roman"/>
          <w:sz w:val="26"/>
          <w:szCs w:val="26"/>
        </w:rPr>
      </w:pPr>
    </w:p>
    <w:p w:rsidR="008132A7" w:rsidRDefault="008132A7" w:rsidP="008132A7">
      <w:pPr>
        <w:pStyle w:val="a3"/>
        <w:rPr>
          <w:rFonts w:ascii="Times New Roman" w:hAnsi="Times New Roman" w:cs="Times New Roman"/>
        </w:rPr>
      </w:pPr>
      <w:r>
        <w:rPr>
          <w:rFonts w:ascii="Times New Roman" w:hAnsi="Times New Roman" w:cs="Times New Roman"/>
        </w:rPr>
        <w:t>О внесении изменений в муниципальный правовой акт</w:t>
      </w:r>
    </w:p>
    <w:p w:rsidR="008132A7" w:rsidRDefault="008132A7" w:rsidP="008132A7">
      <w:pPr>
        <w:pStyle w:val="a3"/>
        <w:rPr>
          <w:rFonts w:ascii="Times New Roman" w:hAnsi="Times New Roman" w:cs="Times New Roman"/>
        </w:rPr>
      </w:pPr>
      <w:r>
        <w:rPr>
          <w:rFonts w:ascii="Times New Roman" w:hAnsi="Times New Roman" w:cs="Times New Roman"/>
        </w:rPr>
        <w:t>от 22 декабря 2015 года № 36-МПА</w:t>
      </w:r>
    </w:p>
    <w:p w:rsidR="008132A7" w:rsidRDefault="008132A7" w:rsidP="008132A7">
      <w:pPr>
        <w:pStyle w:val="a3"/>
        <w:rPr>
          <w:rFonts w:ascii="Times New Roman" w:hAnsi="Times New Roman" w:cs="Times New Roman"/>
        </w:rPr>
      </w:pPr>
      <w:r>
        <w:rPr>
          <w:rFonts w:ascii="Times New Roman" w:hAnsi="Times New Roman" w:cs="Times New Roman"/>
        </w:rPr>
        <w:t xml:space="preserve">«О бюджете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w:t>
      </w:r>
      <w:proofErr w:type="gramStart"/>
      <w:r>
        <w:rPr>
          <w:rFonts w:ascii="Times New Roman" w:hAnsi="Times New Roman" w:cs="Times New Roman"/>
        </w:rPr>
        <w:t>сельского</w:t>
      </w:r>
      <w:proofErr w:type="gramEnd"/>
    </w:p>
    <w:p w:rsidR="008132A7" w:rsidRDefault="008132A7" w:rsidP="008132A7">
      <w:pPr>
        <w:pStyle w:val="a3"/>
        <w:rPr>
          <w:rFonts w:ascii="Times New Roman" w:hAnsi="Times New Roman" w:cs="Times New Roman"/>
        </w:rPr>
      </w:pPr>
      <w:r>
        <w:rPr>
          <w:rFonts w:ascii="Times New Roman" w:hAnsi="Times New Roman" w:cs="Times New Roman"/>
        </w:rPr>
        <w:t xml:space="preserve"> поселения на 2016год и плановый период</w:t>
      </w:r>
    </w:p>
    <w:p w:rsidR="008132A7" w:rsidRDefault="008132A7" w:rsidP="008132A7">
      <w:pPr>
        <w:pStyle w:val="a3"/>
        <w:rPr>
          <w:rFonts w:ascii="Times New Roman" w:hAnsi="Times New Roman" w:cs="Times New Roman"/>
        </w:rPr>
      </w:pPr>
      <w:r>
        <w:rPr>
          <w:rFonts w:ascii="Times New Roman" w:hAnsi="Times New Roman" w:cs="Times New Roman"/>
        </w:rPr>
        <w:t xml:space="preserve"> 2017 и 2018 годов», </w:t>
      </w:r>
      <w:proofErr w:type="gramStart"/>
      <w:r>
        <w:rPr>
          <w:rFonts w:ascii="Times New Roman" w:hAnsi="Times New Roman" w:cs="Times New Roman"/>
        </w:rPr>
        <w:t>принятый</w:t>
      </w:r>
      <w:proofErr w:type="gramEnd"/>
      <w:r>
        <w:rPr>
          <w:rFonts w:ascii="Times New Roman" w:hAnsi="Times New Roman" w:cs="Times New Roman"/>
        </w:rPr>
        <w:t xml:space="preserve"> решением </w:t>
      </w:r>
    </w:p>
    <w:p w:rsidR="008132A7" w:rsidRDefault="008132A7" w:rsidP="008132A7">
      <w:pPr>
        <w:pStyle w:val="a3"/>
        <w:rPr>
          <w:rFonts w:ascii="Times New Roman" w:hAnsi="Times New Roman" w:cs="Times New Roman"/>
        </w:rPr>
      </w:pPr>
      <w:r>
        <w:rPr>
          <w:rFonts w:ascii="Times New Roman" w:hAnsi="Times New Roman" w:cs="Times New Roman"/>
        </w:rPr>
        <w:t xml:space="preserve">Муниципального комитета </w:t>
      </w: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w:t>
      </w:r>
    </w:p>
    <w:p w:rsidR="008132A7" w:rsidRDefault="008132A7" w:rsidP="008132A7">
      <w:pPr>
        <w:pStyle w:val="a3"/>
        <w:rPr>
          <w:rFonts w:ascii="Times New Roman" w:hAnsi="Times New Roman" w:cs="Times New Roman"/>
        </w:rPr>
      </w:pPr>
      <w:r>
        <w:rPr>
          <w:rFonts w:ascii="Times New Roman" w:hAnsi="Times New Roman" w:cs="Times New Roman"/>
        </w:rPr>
        <w:t xml:space="preserve">сельского поселения Партизанского </w:t>
      </w:r>
    </w:p>
    <w:p w:rsidR="008132A7" w:rsidRDefault="008132A7" w:rsidP="008132A7">
      <w:pPr>
        <w:pStyle w:val="a3"/>
        <w:rPr>
          <w:rFonts w:ascii="Times New Roman" w:hAnsi="Times New Roman" w:cs="Times New Roman"/>
        </w:rPr>
      </w:pPr>
      <w:r>
        <w:rPr>
          <w:rFonts w:ascii="Times New Roman" w:hAnsi="Times New Roman" w:cs="Times New Roman"/>
        </w:rPr>
        <w:t>муниципального района от 22.12.2015г №36</w:t>
      </w:r>
    </w:p>
    <w:p w:rsidR="008132A7" w:rsidRDefault="008132A7" w:rsidP="008132A7">
      <w:pPr>
        <w:pStyle w:val="a3"/>
        <w:rPr>
          <w:b/>
        </w:rPr>
      </w:pPr>
    </w:p>
    <w:p w:rsidR="008132A7" w:rsidRDefault="008132A7" w:rsidP="008132A7">
      <w:pPr>
        <w:jc w:val="both"/>
        <w:rPr>
          <w:rFonts w:ascii="Times New Roman" w:hAnsi="Times New Roman" w:cs="Times New Roman"/>
          <w:color w:val="FF6600"/>
          <w:sz w:val="24"/>
          <w:szCs w:val="24"/>
        </w:rPr>
      </w:pPr>
      <w:proofErr w:type="gramStart"/>
      <w:r>
        <w:rPr>
          <w:rFonts w:ascii="Times New Roman" w:hAnsi="Times New Roman" w:cs="Times New Roman"/>
          <w:sz w:val="24"/>
          <w:szCs w:val="24"/>
        </w:rPr>
        <w:t xml:space="preserve">В соответствии со статьёй 52 Федерального закона от 06.10.2003 №131-ФЗ «Об общих принципах организации местного самоуправления в Российской Федерации, Приказом Министерства финансов Российской Федерации от 01.07.13г № 65н, на основании Закона Приморского края от 22.12.15 № 737-КЗ «О краевом бюджете на 2016 год», руководствуясь статьёй 11 Положения о бюджетном устройстве и бюджетном процессе в </w:t>
      </w:r>
      <w:proofErr w:type="spellStart"/>
      <w:r>
        <w:rPr>
          <w:rFonts w:ascii="Times New Roman" w:hAnsi="Times New Roman" w:cs="Times New Roman"/>
          <w:sz w:val="24"/>
          <w:szCs w:val="24"/>
        </w:rPr>
        <w:t>Золотодолинском</w:t>
      </w:r>
      <w:proofErr w:type="spellEnd"/>
      <w:r>
        <w:rPr>
          <w:rFonts w:ascii="Times New Roman" w:hAnsi="Times New Roman" w:cs="Times New Roman"/>
          <w:sz w:val="24"/>
          <w:szCs w:val="24"/>
        </w:rPr>
        <w:t xml:space="preserve"> сельском поселении, утвержденного решением Муниципального комитета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от 29.07.2015г  № 21, статьей 69</w:t>
      </w:r>
      <w:r>
        <w:rPr>
          <w:rFonts w:ascii="Times New Roman" w:hAnsi="Times New Roman" w:cs="Times New Roman"/>
          <w:color w:val="FF6600"/>
          <w:sz w:val="24"/>
          <w:szCs w:val="24"/>
        </w:rPr>
        <w:t xml:space="preserve"> </w:t>
      </w:r>
      <w:r>
        <w:rPr>
          <w:rFonts w:ascii="Times New Roman" w:hAnsi="Times New Roman" w:cs="Times New Roman"/>
          <w:sz w:val="24"/>
          <w:szCs w:val="24"/>
        </w:rPr>
        <w:t xml:space="preserve">Устава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муниципальный комитет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w:t>
      </w:r>
    </w:p>
    <w:p w:rsidR="008132A7" w:rsidRDefault="008132A7" w:rsidP="008132A7">
      <w:pPr>
        <w:jc w:val="both"/>
        <w:outlineLvl w:val="0"/>
        <w:rPr>
          <w:rFonts w:ascii="Times New Roman" w:hAnsi="Times New Roman" w:cs="Times New Roman"/>
          <w:b/>
          <w:sz w:val="24"/>
          <w:szCs w:val="24"/>
        </w:rPr>
      </w:pPr>
      <w:r>
        <w:rPr>
          <w:rFonts w:ascii="Times New Roman" w:hAnsi="Times New Roman" w:cs="Times New Roman"/>
          <w:b/>
          <w:sz w:val="24"/>
          <w:szCs w:val="24"/>
        </w:rPr>
        <w:t>РЕШИЛ:</w:t>
      </w:r>
    </w:p>
    <w:p w:rsidR="008132A7" w:rsidRDefault="008132A7" w:rsidP="008132A7">
      <w:pPr>
        <w:jc w:val="both"/>
        <w:outlineLvl w:val="0"/>
        <w:rPr>
          <w:rFonts w:ascii="Times New Roman" w:hAnsi="Times New Roman" w:cs="Times New Roman"/>
          <w:sz w:val="24"/>
          <w:szCs w:val="24"/>
        </w:rPr>
      </w:pPr>
      <w:r>
        <w:rPr>
          <w:rFonts w:ascii="Times New Roman" w:hAnsi="Times New Roman" w:cs="Times New Roman"/>
          <w:sz w:val="24"/>
          <w:szCs w:val="24"/>
        </w:rPr>
        <w:t xml:space="preserve">1.Принять муниципальный правовой акт «О внесении изменений в муниципальный правовой акт от 22 декабря 2015 года № 36-МПА «О бюджете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на 2016год и плановый период 2017 и 2018 годов», принятый решением Муниципального комитета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от 22.12.2015г №36   (прилагается).</w:t>
      </w:r>
    </w:p>
    <w:p w:rsidR="008132A7" w:rsidRDefault="008132A7" w:rsidP="008132A7">
      <w:pPr>
        <w:jc w:val="both"/>
        <w:rPr>
          <w:rFonts w:ascii="Times New Roman" w:hAnsi="Times New Roman" w:cs="Times New Roman"/>
          <w:sz w:val="24"/>
          <w:szCs w:val="24"/>
        </w:rPr>
      </w:pPr>
      <w:r>
        <w:rPr>
          <w:rFonts w:ascii="Times New Roman" w:hAnsi="Times New Roman" w:cs="Times New Roman"/>
          <w:sz w:val="24"/>
          <w:szCs w:val="24"/>
        </w:rPr>
        <w:t xml:space="preserve">2. Направить настоящий муниципальный правовой акт главе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для подписания и официального опубликования.</w:t>
      </w:r>
    </w:p>
    <w:p w:rsidR="008132A7" w:rsidRDefault="008132A7" w:rsidP="008132A7">
      <w:pPr>
        <w:jc w:val="both"/>
        <w:rPr>
          <w:rFonts w:ascii="Times New Roman" w:hAnsi="Times New Roman" w:cs="Times New Roman"/>
          <w:sz w:val="24"/>
          <w:szCs w:val="24"/>
        </w:rPr>
      </w:pPr>
      <w:r>
        <w:rPr>
          <w:rFonts w:ascii="Times New Roman" w:hAnsi="Times New Roman" w:cs="Times New Roman"/>
          <w:sz w:val="24"/>
          <w:szCs w:val="24"/>
        </w:rPr>
        <w:t>3.Настоящее решение вступает в силу со дня его принятия.</w:t>
      </w:r>
    </w:p>
    <w:p w:rsidR="008132A7" w:rsidRDefault="008132A7" w:rsidP="008132A7">
      <w:pPr>
        <w:pStyle w:val="a3"/>
        <w:rPr>
          <w:rFonts w:ascii="Times New Roman" w:hAnsi="Times New Roman" w:cs="Times New Roman"/>
        </w:rPr>
      </w:pPr>
      <w:r>
        <w:rPr>
          <w:rFonts w:ascii="Times New Roman" w:hAnsi="Times New Roman" w:cs="Times New Roman"/>
        </w:rPr>
        <w:t>Председатель</w:t>
      </w:r>
    </w:p>
    <w:p w:rsidR="008132A7" w:rsidRDefault="008132A7" w:rsidP="008132A7">
      <w:pPr>
        <w:pStyle w:val="a3"/>
        <w:rPr>
          <w:rFonts w:ascii="Times New Roman" w:hAnsi="Times New Roman" w:cs="Times New Roman"/>
        </w:rPr>
      </w:pPr>
      <w:r>
        <w:rPr>
          <w:rFonts w:ascii="Times New Roman" w:hAnsi="Times New Roman" w:cs="Times New Roman"/>
        </w:rPr>
        <w:t>муниципального комитета</w:t>
      </w:r>
    </w:p>
    <w:p w:rsidR="008132A7" w:rsidRDefault="008132A7" w:rsidP="008132A7">
      <w:pPr>
        <w:pStyle w:val="a3"/>
        <w:rPr>
          <w:rFonts w:ascii="Times New Roman" w:hAnsi="Times New Roman" w:cs="Times New Roman"/>
        </w:rPr>
      </w:pPr>
      <w:proofErr w:type="spellStart"/>
      <w:r>
        <w:rPr>
          <w:rFonts w:ascii="Times New Roman" w:hAnsi="Times New Roman" w:cs="Times New Roman"/>
        </w:rPr>
        <w:t>Золотодолинского</w:t>
      </w:r>
      <w:proofErr w:type="spellEnd"/>
      <w:r>
        <w:rPr>
          <w:rFonts w:ascii="Times New Roman" w:hAnsi="Times New Roman" w:cs="Times New Roman"/>
        </w:rPr>
        <w:t xml:space="preserve"> сельского поселения                                          М.И. Матвеенко</w:t>
      </w:r>
    </w:p>
    <w:p w:rsidR="008132A7" w:rsidRDefault="008132A7" w:rsidP="008132A7">
      <w:pPr>
        <w:jc w:val="center"/>
        <w:outlineLvl w:val="0"/>
        <w:rPr>
          <w:rFonts w:ascii="Times New Roman" w:hAnsi="Times New Roman" w:cs="Times New Roman"/>
          <w:sz w:val="20"/>
          <w:szCs w:val="20"/>
        </w:rPr>
      </w:pPr>
    </w:p>
    <w:p w:rsidR="008132A7" w:rsidRDefault="008132A7" w:rsidP="008132A7">
      <w:pPr>
        <w:jc w:val="center"/>
        <w:outlineLvl w:val="0"/>
        <w:rPr>
          <w:rFonts w:ascii="Times New Roman" w:hAnsi="Times New Roman" w:cs="Times New Roman"/>
          <w:sz w:val="20"/>
          <w:szCs w:val="20"/>
        </w:rPr>
      </w:pPr>
    </w:p>
    <w:p w:rsidR="008132A7" w:rsidRDefault="008132A7" w:rsidP="008132A7">
      <w:pPr>
        <w:jc w:val="center"/>
        <w:outlineLvl w:val="0"/>
        <w:rPr>
          <w:rFonts w:ascii="Times New Roman" w:hAnsi="Times New Roman" w:cs="Times New Roman"/>
          <w:sz w:val="20"/>
          <w:szCs w:val="20"/>
        </w:rPr>
      </w:pPr>
    </w:p>
    <w:p w:rsidR="008132A7" w:rsidRDefault="008132A7" w:rsidP="008132A7">
      <w:pPr>
        <w:jc w:val="center"/>
        <w:outlineLvl w:val="0"/>
        <w:rPr>
          <w:rFonts w:ascii="Times New Roman" w:hAnsi="Times New Roman" w:cs="Times New Roman"/>
          <w:sz w:val="20"/>
          <w:szCs w:val="20"/>
        </w:rPr>
      </w:pPr>
      <w:r>
        <w:rPr>
          <w:rFonts w:ascii="Times New Roman" w:hAnsi="Times New Roman" w:cs="Times New Roman"/>
          <w:sz w:val="20"/>
          <w:szCs w:val="20"/>
        </w:rPr>
        <w:t>МУНИЦИПАЛЬНЫЙ ПРАВОВОЙ АКТ</w:t>
      </w:r>
    </w:p>
    <w:p w:rsidR="008132A7" w:rsidRDefault="008132A7" w:rsidP="008132A7">
      <w:pPr>
        <w:jc w:val="center"/>
        <w:rPr>
          <w:rFonts w:ascii="Times New Roman" w:hAnsi="Times New Roman" w:cs="Times New Roman"/>
          <w:sz w:val="20"/>
          <w:szCs w:val="20"/>
        </w:rPr>
      </w:pPr>
      <w:r>
        <w:rPr>
          <w:rFonts w:ascii="Times New Roman" w:hAnsi="Times New Roman" w:cs="Times New Roman"/>
          <w:sz w:val="20"/>
          <w:szCs w:val="20"/>
        </w:rPr>
        <w:t xml:space="preserve">О внесении изменений в муниципальный правовой акт от 22.12.2015г. №36-МПА «О бюджете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сельского поселения на 2016 год и плановый период 2017 и 2018годов.»</w:t>
      </w:r>
    </w:p>
    <w:p w:rsidR="008132A7" w:rsidRDefault="008132A7" w:rsidP="008132A7">
      <w:pPr>
        <w:spacing w:line="240" w:lineRule="auto"/>
        <w:rPr>
          <w:rFonts w:ascii="Times New Roman" w:hAnsi="Times New Roman" w:cs="Times New Roman"/>
          <w:sz w:val="20"/>
          <w:szCs w:val="20"/>
        </w:rPr>
      </w:pPr>
      <w:r>
        <w:rPr>
          <w:sz w:val="20"/>
          <w:szCs w:val="20"/>
        </w:rPr>
        <w:t xml:space="preserve">                                                                                                                                     </w:t>
      </w:r>
      <w:proofErr w:type="gramStart"/>
      <w:r>
        <w:rPr>
          <w:rFonts w:ascii="Times New Roman" w:hAnsi="Times New Roman" w:cs="Times New Roman"/>
          <w:sz w:val="20"/>
          <w:szCs w:val="20"/>
        </w:rPr>
        <w:t>Принят</w:t>
      </w:r>
      <w:proofErr w:type="gramEnd"/>
      <w:r>
        <w:rPr>
          <w:rFonts w:ascii="Times New Roman" w:hAnsi="Times New Roman" w:cs="Times New Roman"/>
          <w:sz w:val="20"/>
          <w:szCs w:val="20"/>
        </w:rPr>
        <w:t xml:space="preserve"> решением</w:t>
      </w: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                                                                                                                        Муниципального комитета</w:t>
      </w: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сельского</w:t>
      </w: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                                                                                                                        поселения Партизанского</w:t>
      </w: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                                                                                                                        муниципального района</w:t>
      </w: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                                                                                                                       от  13.12.2016г №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ПА</w:t>
      </w:r>
    </w:p>
    <w:p w:rsidR="008132A7" w:rsidRDefault="008132A7" w:rsidP="008132A7">
      <w:pPr>
        <w:jc w:val="both"/>
        <w:rPr>
          <w:rFonts w:ascii="Times New Roman" w:hAnsi="Times New Roman" w:cs="Times New Roman"/>
          <w:sz w:val="20"/>
          <w:szCs w:val="20"/>
        </w:rPr>
      </w:pPr>
    </w:p>
    <w:p w:rsidR="008132A7" w:rsidRDefault="008132A7" w:rsidP="008132A7">
      <w:pPr>
        <w:ind w:firstLine="1065"/>
        <w:jc w:val="both"/>
        <w:rPr>
          <w:rFonts w:ascii="Times New Roman" w:hAnsi="Times New Roman" w:cs="Times New Roman"/>
          <w:sz w:val="20"/>
          <w:szCs w:val="20"/>
        </w:rPr>
      </w:pPr>
      <w:r>
        <w:rPr>
          <w:rFonts w:ascii="Times New Roman" w:hAnsi="Times New Roman" w:cs="Times New Roman"/>
          <w:sz w:val="20"/>
          <w:szCs w:val="20"/>
        </w:rPr>
        <w:t xml:space="preserve">Внести в муниципальный правовой акт от 22.12.2015г №36- МПА «О бюджете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сельского поселения  на 2016 год  и плановый период 2017 и 2018 годов», принятый решением муниципального комитета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сельского поселения Партизанского муниципального района Приморского края от 22.12.2015г №36, следующие изменения:</w:t>
      </w:r>
    </w:p>
    <w:p w:rsidR="008132A7" w:rsidRDefault="008132A7" w:rsidP="008132A7">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1 статьи  1 изложить в следующей редакции:</w:t>
      </w:r>
    </w:p>
    <w:p w:rsidR="008132A7" w:rsidRDefault="008132A7" w:rsidP="008132A7">
      <w:pPr>
        <w:pStyle w:val="a4"/>
        <w:ind w:left="2160"/>
        <w:jc w:val="both"/>
        <w:rPr>
          <w:sz w:val="20"/>
          <w:szCs w:val="20"/>
        </w:rPr>
      </w:pPr>
      <w:r>
        <w:rPr>
          <w:sz w:val="20"/>
          <w:szCs w:val="20"/>
        </w:rPr>
        <w:t xml:space="preserve">«1. Утвердить основные характеристики бюджета </w:t>
      </w:r>
      <w:proofErr w:type="spellStart"/>
      <w:r>
        <w:rPr>
          <w:sz w:val="20"/>
          <w:szCs w:val="20"/>
        </w:rPr>
        <w:t>Золотодолинского</w:t>
      </w:r>
      <w:proofErr w:type="spellEnd"/>
      <w:r>
        <w:rPr>
          <w:sz w:val="20"/>
          <w:szCs w:val="20"/>
        </w:rPr>
        <w:t xml:space="preserve"> сельского поселения  (далее – бюджет сельского поселения) на 2016 год:</w:t>
      </w:r>
    </w:p>
    <w:p w:rsidR="008132A7" w:rsidRDefault="008132A7" w:rsidP="008132A7">
      <w:pPr>
        <w:spacing w:after="0" w:line="240" w:lineRule="auto"/>
        <w:ind w:left="720"/>
        <w:jc w:val="both"/>
        <w:rPr>
          <w:rFonts w:ascii="Times New Roman" w:hAnsi="Times New Roman" w:cs="Times New Roman"/>
          <w:color w:val="FF0000"/>
          <w:sz w:val="20"/>
          <w:szCs w:val="20"/>
        </w:rPr>
      </w:pPr>
      <w:r>
        <w:rPr>
          <w:rFonts w:ascii="Times New Roman" w:hAnsi="Times New Roman" w:cs="Times New Roman"/>
          <w:sz w:val="20"/>
          <w:szCs w:val="20"/>
        </w:rPr>
        <w:t>1.общий объем доходов бюджета сельского поселения в сумме 7 458 140 рублей, в том числе 4 708 850 рублей безвозмездные поступления в бюджет сельского поселения;</w:t>
      </w:r>
    </w:p>
    <w:p w:rsidR="008132A7" w:rsidRDefault="008132A7" w:rsidP="008132A7">
      <w:pPr>
        <w:spacing w:after="0" w:line="240" w:lineRule="auto"/>
        <w:ind w:left="720"/>
        <w:jc w:val="both"/>
        <w:rPr>
          <w:rFonts w:ascii="Times New Roman" w:hAnsi="Times New Roman" w:cs="Times New Roman"/>
          <w:color w:val="FF0000"/>
          <w:sz w:val="20"/>
          <w:szCs w:val="20"/>
        </w:rPr>
      </w:pPr>
      <w:r>
        <w:rPr>
          <w:rFonts w:ascii="Times New Roman" w:hAnsi="Times New Roman" w:cs="Times New Roman"/>
          <w:sz w:val="20"/>
          <w:szCs w:val="20"/>
        </w:rPr>
        <w:t>2.общий объем расходов бюджета сельского поселения в сумме 7 783 531 рубль 98 копеек;</w:t>
      </w:r>
    </w:p>
    <w:p w:rsidR="008132A7" w:rsidRDefault="008132A7" w:rsidP="008132A7">
      <w:pPr>
        <w:spacing w:after="0" w:line="240" w:lineRule="auto"/>
        <w:ind w:left="720"/>
        <w:jc w:val="both"/>
        <w:rPr>
          <w:rFonts w:ascii="Times New Roman" w:hAnsi="Times New Roman" w:cs="Times New Roman"/>
          <w:color w:val="FF0000"/>
          <w:sz w:val="20"/>
          <w:szCs w:val="20"/>
        </w:rPr>
      </w:pPr>
      <w:r>
        <w:rPr>
          <w:rFonts w:ascii="Times New Roman" w:hAnsi="Times New Roman" w:cs="Times New Roman"/>
          <w:sz w:val="20"/>
          <w:szCs w:val="20"/>
        </w:rPr>
        <w:t>3. размер дефицита бюджета сельского поселения в сумме 325 391 рубль 98 копеек».</w:t>
      </w:r>
    </w:p>
    <w:p w:rsidR="008132A7" w:rsidRDefault="008132A7" w:rsidP="008132A7">
      <w:pPr>
        <w:spacing w:after="0" w:line="240" w:lineRule="auto"/>
        <w:ind w:left="1470"/>
        <w:jc w:val="both"/>
        <w:rPr>
          <w:rFonts w:ascii="Times New Roman" w:hAnsi="Times New Roman" w:cs="Times New Roman"/>
          <w:color w:val="FF0000"/>
          <w:sz w:val="20"/>
          <w:szCs w:val="20"/>
        </w:rPr>
      </w:pPr>
    </w:p>
    <w:p w:rsidR="008132A7" w:rsidRDefault="008132A7" w:rsidP="008132A7">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Пункт 3 статьи 1 изложить в следующей редакции: «3. Установить иные показатели бюджета сельского поселения на 2016 год: источники внутреннего финансирования дефицита бюджета сельского поселения согласно приложению 1 к настоящему муниципальному правовому акту (прилагается).</w:t>
      </w:r>
    </w:p>
    <w:p w:rsidR="008132A7" w:rsidRDefault="008132A7" w:rsidP="008132A7">
      <w:pPr>
        <w:spacing w:after="0" w:line="240" w:lineRule="auto"/>
        <w:ind w:left="1470"/>
        <w:jc w:val="both"/>
        <w:rPr>
          <w:rFonts w:ascii="Times New Roman" w:hAnsi="Times New Roman" w:cs="Times New Roman"/>
          <w:color w:val="FF0000"/>
          <w:sz w:val="20"/>
          <w:szCs w:val="20"/>
        </w:rPr>
      </w:pPr>
    </w:p>
    <w:p w:rsidR="008132A7" w:rsidRDefault="008132A7" w:rsidP="008132A7">
      <w:pPr>
        <w:pStyle w:val="a4"/>
        <w:numPr>
          <w:ilvl w:val="0"/>
          <w:numId w:val="1"/>
        </w:numPr>
        <w:jc w:val="both"/>
        <w:rPr>
          <w:sz w:val="20"/>
          <w:szCs w:val="20"/>
        </w:rPr>
      </w:pPr>
      <w:r>
        <w:rPr>
          <w:sz w:val="20"/>
          <w:szCs w:val="20"/>
        </w:rPr>
        <w:t>Приложение 5 к муниципальному правовому акту от 22.12.2015г № 36  изложить в новой редакции приложения 2 к настоящему муниципальному правовому акту;</w:t>
      </w:r>
    </w:p>
    <w:p w:rsidR="008132A7" w:rsidRDefault="008132A7" w:rsidP="008132A7">
      <w:pPr>
        <w:spacing w:after="0" w:line="240" w:lineRule="auto"/>
        <w:ind w:left="786"/>
        <w:jc w:val="both"/>
        <w:rPr>
          <w:rFonts w:ascii="Times New Roman" w:hAnsi="Times New Roman" w:cs="Times New Roman"/>
          <w:sz w:val="20"/>
          <w:szCs w:val="20"/>
        </w:rPr>
      </w:pPr>
    </w:p>
    <w:p w:rsidR="008132A7" w:rsidRDefault="008132A7" w:rsidP="008132A7">
      <w:pPr>
        <w:pStyle w:val="a4"/>
        <w:numPr>
          <w:ilvl w:val="0"/>
          <w:numId w:val="1"/>
        </w:numPr>
        <w:jc w:val="both"/>
        <w:rPr>
          <w:sz w:val="20"/>
          <w:szCs w:val="20"/>
        </w:rPr>
      </w:pPr>
      <w:r>
        <w:rPr>
          <w:sz w:val="20"/>
          <w:szCs w:val="20"/>
        </w:rPr>
        <w:t>Приложение 6 к муниципальному правовому акту от 22.12.2015г № 36  изложить в новой редакции приложения 3 к настоящему муниципальному правовому акту;</w:t>
      </w:r>
    </w:p>
    <w:p w:rsidR="008132A7" w:rsidRDefault="008132A7" w:rsidP="008132A7">
      <w:pPr>
        <w:pStyle w:val="a4"/>
        <w:jc w:val="both"/>
        <w:rPr>
          <w:sz w:val="20"/>
          <w:szCs w:val="20"/>
        </w:rPr>
      </w:pPr>
    </w:p>
    <w:p w:rsidR="008132A7" w:rsidRDefault="008132A7" w:rsidP="008132A7">
      <w:pPr>
        <w:pStyle w:val="a4"/>
        <w:numPr>
          <w:ilvl w:val="0"/>
          <w:numId w:val="1"/>
        </w:numPr>
        <w:jc w:val="both"/>
        <w:rPr>
          <w:sz w:val="20"/>
          <w:szCs w:val="20"/>
        </w:rPr>
      </w:pPr>
      <w:r>
        <w:rPr>
          <w:sz w:val="20"/>
          <w:szCs w:val="20"/>
        </w:rPr>
        <w:t>Приложение 8 к муниципальному правовому акту от 22.12.2015г № 36  изложить в новой редакции приложения 4 к настоящему муниципальному правовому акту;</w:t>
      </w:r>
    </w:p>
    <w:p w:rsidR="008132A7" w:rsidRDefault="008132A7" w:rsidP="008132A7">
      <w:pPr>
        <w:spacing w:after="0" w:line="240" w:lineRule="auto"/>
        <w:ind w:left="1470"/>
        <w:jc w:val="both"/>
        <w:rPr>
          <w:rFonts w:ascii="Times New Roman" w:hAnsi="Times New Roman" w:cs="Times New Roman"/>
          <w:color w:val="FF0000"/>
          <w:sz w:val="20"/>
          <w:szCs w:val="20"/>
        </w:rPr>
      </w:pPr>
    </w:p>
    <w:p w:rsidR="008132A7" w:rsidRDefault="008132A7" w:rsidP="008132A7">
      <w:pPr>
        <w:pStyle w:val="a4"/>
        <w:numPr>
          <w:ilvl w:val="0"/>
          <w:numId w:val="1"/>
        </w:numPr>
        <w:jc w:val="both"/>
        <w:rPr>
          <w:sz w:val="20"/>
          <w:szCs w:val="20"/>
        </w:rPr>
      </w:pPr>
      <w:r>
        <w:rPr>
          <w:sz w:val="20"/>
          <w:szCs w:val="20"/>
        </w:rPr>
        <w:t>Приложение 10 к муниципальному правовому акту от 22.12.2015г № 36  изложить в новой редакции приложения 5 к настоящему муниципальному правовому акту;</w:t>
      </w:r>
    </w:p>
    <w:p w:rsidR="008132A7" w:rsidRDefault="008132A7" w:rsidP="008132A7">
      <w:pPr>
        <w:pStyle w:val="a4"/>
        <w:rPr>
          <w:sz w:val="20"/>
          <w:szCs w:val="20"/>
        </w:rPr>
      </w:pPr>
    </w:p>
    <w:p w:rsidR="008132A7" w:rsidRDefault="008132A7" w:rsidP="008132A7">
      <w:pPr>
        <w:pStyle w:val="a4"/>
        <w:numPr>
          <w:ilvl w:val="0"/>
          <w:numId w:val="1"/>
        </w:numPr>
        <w:jc w:val="both"/>
        <w:rPr>
          <w:sz w:val="20"/>
          <w:szCs w:val="20"/>
        </w:rPr>
      </w:pPr>
      <w:r>
        <w:rPr>
          <w:sz w:val="20"/>
          <w:szCs w:val="20"/>
        </w:rPr>
        <w:t>Настоящий муниципальный правовой а</w:t>
      </w:r>
      <w:proofErr w:type="gramStart"/>
      <w:r>
        <w:rPr>
          <w:sz w:val="20"/>
          <w:szCs w:val="20"/>
        </w:rPr>
        <w:t>кт вст</w:t>
      </w:r>
      <w:proofErr w:type="gramEnd"/>
      <w:r>
        <w:rPr>
          <w:sz w:val="20"/>
          <w:szCs w:val="20"/>
        </w:rPr>
        <w:t>упает в силу со дня его опубликования.</w:t>
      </w:r>
    </w:p>
    <w:p w:rsidR="008132A7" w:rsidRDefault="008132A7" w:rsidP="008132A7">
      <w:pPr>
        <w:jc w:val="both"/>
        <w:rPr>
          <w:rFonts w:ascii="Times New Roman" w:hAnsi="Times New Roman" w:cs="Times New Roman"/>
          <w:sz w:val="20"/>
          <w:szCs w:val="20"/>
        </w:rPr>
      </w:pP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Золотодолинского</w:t>
      </w:r>
      <w:proofErr w:type="spellEnd"/>
      <w:r>
        <w:rPr>
          <w:rFonts w:ascii="Times New Roman" w:hAnsi="Times New Roman" w:cs="Times New Roman"/>
          <w:sz w:val="20"/>
          <w:szCs w:val="20"/>
        </w:rPr>
        <w:t xml:space="preserve"> </w:t>
      </w:r>
    </w:p>
    <w:p w:rsidR="008132A7" w:rsidRDefault="008132A7" w:rsidP="008132A7">
      <w:pPr>
        <w:spacing w:line="240" w:lineRule="auto"/>
        <w:rPr>
          <w:rFonts w:ascii="Times New Roman" w:hAnsi="Times New Roman" w:cs="Times New Roman"/>
          <w:sz w:val="20"/>
          <w:szCs w:val="20"/>
        </w:rPr>
      </w:pPr>
      <w:r>
        <w:rPr>
          <w:rFonts w:ascii="Times New Roman" w:hAnsi="Times New Roman" w:cs="Times New Roman"/>
          <w:sz w:val="20"/>
          <w:szCs w:val="20"/>
        </w:rPr>
        <w:t xml:space="preserve">сельского поселения                                                                             </w:t>
      </w:r>
      <w:proofErr w:type="spellStart"/>
      <w:r>
        <w:rPr>
          <w:rFonts w:ascii="Times New Roman" w:hAnsi="Times New Roman" w:cs="Times New Roman"/>
          <w:sz w:val="20"/>
          <w:szCs w:val="20"/>
        </w:rPr>
        <w:t>М.И.Матвеенко</w:t>
      </w:r>
      <w:proofErr w:type="spellEnd"/>
    </w:p>
    <w:p w:rsidR="008132A7" w:rsidRDefault="008132A7" w:rsidP="008132A7">
      <w:pPr>
        <w:jc w:val="both"/>
        <w:rPr>
          <w:rFonts w:ascii="Times New Roman" w:hAnsi="Times New Roman" w:cs="Times New Roman"/>
          <w:sz w:val="26"/>
          <w:szCs w:val="26"/>
        </w:rPr>
      </w:pPr>
    </w:p>
    <w:p w:rsidR="008132A7" w:rsidRDefault="008132A7" w:rsidP="008132A7">
      <w:pPr>
        <w:spacing w:line="240" w:lineRule="auto"/>
        <w:ind w:left="6372" w:firstLine="291"/>
        <w:rPr>
          <w:sz w:val="16"/>
          <w:szCs w:val="16"/>
        </w:rPr>
      </w:pPr>
    </w:p>
    <w:p w:rsidR="008132A7" w:rsidRDefault="008132A7" w:rsidP="008132A7">
      <w:pPr>
        <w:spacing w:line="240" w:lineRule="auto"/>
        <w:ind w:left="6372" w:firstLine="291"/>
        <w:rPr>
          <w:sz w:val="16"/>
          <w:szCs w:val="16"/>
        </w:rPr>
      </w:pPr>
      <w:r>
        <w:rPr>
          <w:sz w:val="16"/>
          <w:szCs w:val="16"/>
        </w:rPr>
        <w:lastRenderedPageBreak/>
        <w:t>Приложение № 1</w:t>
      </w:r>
    </w:p>
    <w:p w:rsidR="008132A7" w:rsidRDefault="008132A7" w:rsidP="008132A7">
      <w:pPr>
        <w:spacing w:line="240" w:lineRule="auto"/>
        <w:ind w:left="708"/>
        <w:rPr>
          <w:sz w:val="16"/>
          <w:szCs w:val="16"/>
        </w:rPr>
      </w:pPr>
      <w:r>
        <w:rPr>
          <w:sz w:val="16"/>
          <w:szCs w:val="16"/>
        </w:rPr>
        <w:t xml:space="preserve">                                                                                                                                              к  муниципальному правовому акту       </w:t>
      </w:r>
    </w:p>
    <w:p w:rsidR="008132A7" w:rsidRDefault="008132A7" w:rsidP="008132A7">
      <w:pPr>
        <w:spacing w:line="240" w:lineRule="auto"/>
        <w:ind w:left="4956"/>
        <w:rPr>
          <w:sz w:val="16"/>
          <w:szCs w:val="16"/>
        </w:rPr>
      </w:pPr>
      <w:r>
        <w:rPr>
          <w:sz w:val="16"/>
          <w:szCs w:val="16"/>
        </w:rPr>
        <w:t xml:space="preserve">                         </w:t>
      </w:r>
      <w:proofErr w:type="spellStart"/>
      <w:r>
        <w:rPr>
          <w:sz w:val="16"/>
          <w:szCs w:val="16"/>
        </w:rPr>
        <w:t>Золотодолинского</w:t>
      </w:r>
      <w:proofErr w:type="spellEnd"/>
      <w:r>
        <w:rPr>
          <w:sz w:val="16"/>
          <w:szCs w:val="16"/>
        </w:rPr>
        <w:t xml:space="preserve"> сельского поселения                                                                                                                                                                                                                                                                                                                                                         </w:t>
      </w:r>
    </w:p>
    <w:p w:rsidR="008132A7" w:rsidRDefault="008132A7" w:rsidP="008132A7">
      <w:pPr>
        <w:spacing w:line="240" w:lineRule="auto"/>
        <w:jc w:val="center"/>
      </w:pPr>
      <w:r>
        <w:rPr>
          <w:sz w:val="16"/>
          <w:szCs w:val="16"/>
        </w:rPr>
        <w:t xml:space="preserve">                                                                                                                            от  13.12.2016г. №  </w:t>
      </w:r>
      <w:proofErr w:type="gramStart"/>
      <w:r>
        <w:rPr>
          <w:sz w:val="16"/>
          <w:szCs w:val="16"/>
        </w:rPr>
        <w:t>-М</w:t>
      </w:r>
      <w:proofErr w:type="gramEnd"/>
      <w:r>
        <w:rPr>
          <w:sz w:val="16"/>
          <w:szCs w:val="16"/>
        </w:rPr>
        <w:t>ПА</w:t>
      </w:r>
    </w:p>
    <w:p w:rsidR="008132A7" w:rsidRDefault="008132A7" w:rsidP="008132A7"/>
    <w:p w:rsidR="008132A7" w:rsidRDefault="008132A7" w:rsidP="008132A7">
      <w:pPr>
        <w:jc w:val="center"/>
        <w:outlineLvl w:val="0"/>
        <w:rPr>
          <w:b/>
        </w:rPr>
      </w:pPr>
      <w:r>
        <w:rPr>
          <w:b/>
        </w:rPr>
        <w:t>ИСТОЧНИКИ</w:t>
      </w:r>
    </w:p>
    <w:p w:rsidR="008132A7" w:rsidRDefault="008132A7" w:rsidP="008132A7">
      <w:pPr>
        <w:jc w:val="center"/>
        <w:rPr>
          <w:b/>
        </w:rPr>
      </w:pPr>
      <w:r>
        <w:rPr>
          <w:b/>
        </w:rPr>
        <w:t>внутреннего финансирования дефицита бюджета</w:t>
      </w:r>
    </w:p>
    <w:p w:rsidR="008132A7" w:rsidRDefault="008132A7" w:rsidP="008132A7">
      <w:pPr>
        <w:jc w:val="center"/>
        <w:rPr>
          <w:b/>
        </w:rPr>
      </w:pPr>
      <w:proofErr w:type="spellStart"/>
      <w:r>
        <w:rPr>
          <w:b/>
        </w:rPr>
        <w:t>Золотодолинского</w:t>
      </w:r>
      <w:proofErr w:type="spellEnd"/>
      <w:r>
        <w:rPr>
          <w:b/>
        </w:rPr>
        <w:t xml:space="preserve"> сельского поселения на 2016 год</w:t>
      </w:r>
    </w:p>
    <w:p w:rsidR="008132A7" w:rsidRDefault="008132A7" w:rsidP="008132A7">
      <w:pPr>
        <w:jc w:val="center"/>
        <w:rPr>
          <w:b/>
        </w:rPr>
      </w:pPr>
    </w:p>
    <w:tbl>
      <w:tblPr>
        <w:tblW w:w="9648" w:type="dxa"/>
        <w:tblLook w:val="01E0"/>
      </w:tblPr>
      <w:tblGrid>
        <w:gridCol w:w="3190"/>
        <w:gridCol w:w="4478"/>
        <w:gridCol w:w="1980"/>
      </w:tblGrid>
      <w:tr w:rsidR="008132A7" w:rsidTr="008132A7">
        <w:tc>
          <w:tcPr>
            <w:tcW w:w="3190" w:type="dxa"/>
            <w:hideMark/>
          </w:tcPr>
          <w:p w:rsidR="008132A7" w:rsidRDefault="008132A7">
            <w:pPr>
              <w:spacing w:after="160" w:line="240" w:lineRule="exact"/>
              <w:jc w:val="center"/>
              <w:rPr>
                <w:rFonts w:ascii="Verdana" w:hAnsi="Verdana" w:cs="Verdana"/>
              </w:rPr>
            </w:pPr>
            <w:r>
              <w:rPr>
                <w:rFonts w:ascii="Verdana" w:hAnsi="Verdana" w:cs="Verdana"/>
              </w:rPr>
              <w:t>Код бюджетной классификации</w:t>
            </w:r>
          </w:p>
        </w:tc>
        <w:tc>
          <w:tcPr>
            <w:tcW w:w="4478" w:type="dxa"/>
            <w:hideMark/>
          </w:tcPr>
          <w:p w:rsidR="008132A7" w:rsidRDefault="008132A7">
            <w:pPr>
              <w:spacing w:after="160" w:line="240" w:lineRule="exact"/>
              <w:jc w:val="center"/>
              <w:rPr>
                <w:rFonts w:ascii="Verdana" w:hAnsi="Verdana" w:cs="Verdana"/>
              </w:rPr>
            </w:pPr>
            <w:r>
              <w:rPr>
                <w:rFonts w:ascii="Verdana" w:hAnsi="Verdana" w:cs="Verdana"/>
              </w:rPr>
              <w:t>Наименование источника</w:t>
            </w:r>
          </w:p>
        </w:tc>
        <w:tc>
          <w:tcPr>
            <w:tcW w:w="1980" w:type="dxa"/>
            <w:hideMark/>
          </w:tcPr>
          <w:p w:rsidR="008132A7" w:rsidRDefault="008132A7">
            <w:pPr>
              <w:spacing w:after="160" w:line="240" w:lineRule="exact"/>
              <w:jc w:val="center"/>
              <w:rPr>
                <w:rFonts w:ascii="Verdana" w:hAnsi="Verdana" w:cs="Verdana"/>
              </w:rPr>
            </w:pPr>
            <w:r>
              <w:rPr>
                <w:rFonts w:ascii="Verdana" w:hAnsi="Verdana" w:cs="Verdana"/>
              </w:rPr>
              <w:t xml:space="preserve">Сумма </w:t>
            </w:r>
          </w:p>
        </w:tc>
      </w:tr>
      <w:tr w:rsidR="008132A7" w:rsidTr="008132A7">
        <w:tc>
          <w:tcPr>
            <w:tcW w:w="3190" w:type="dxa"/>
            <w:hideMark/>
          </w:tcPr>
          <w:p w:rsidR="008132A7" w:rsidRDefault="008132A7">
            <w:pPr>
              <w:spacing w:after="160" w:line="240" w:lineRule="exact"/>
              <w:jc w:val="center"/>
              <w:rPr>
                <w:rFonts w:ascii="Verdana" w:hAnsi="Verdana" w:cs="Verdana"/>
              </w:rPr>
            </w:pPr>
            <w:r>
              <w:rPr>
                <w:rFonts w:ascii="Verdana" w:hAnsi="Verdana" w:cs="Verdana"/>
              </w:rPr>
              <w:t xml:space="preserve">992 01 05 00 </w:t>
            </w:r>
            <w:proofErr w:type="spellStart"/>
            <w:r>
              <w:rPr>
                <w:rFonts w:ascii="Verdana" w:hAnsi="Verdana" w:cs="Verdana"/>
              </w:rPr>
              <w:t>00</w:t>
            </w:r>
            <w:proofErr w:type="spellEnd"/>
            <w:r>
              <w:rPr>
                <w:rFonts w:ascii="Verdana" w:hAnsi="Verdana" w:cs="Verdana"/>
              </w:rPr>
              <w:t xml:space="preserve"> </w:t>
            </w:r>
            <w:proofErr w:type="spellStart"/>
            <w:r>
              <w:rPr>
                <w:rFonts w:ascii="Verdana" w:hAnsi="Verdana" w:cs="Verdana"/>
              </w:rPr>
              <w:t>00</w:t>
            </w:r>
            <w:proofErr w:type="spellEnd"/>
            <w:r>
              <w:rPr>
                <w:rFonts w:ascii="Verdana" w:hAnsi="Verdana" w:cs="Verdana"/>
              </w:rPr>
              <w:t xml:space="preserve"> 0000 000</w:t>
            </w:r>
          </w:p>
        </w:tc>
        <w:tc>
          <w:tcPr>
            <w:tcW w:w="4478" w:type="dxa"/>
            <w:hideMark/>
          </w:tcPr>
          <w:p w:rsidR="008132A7" w:rsidRDefault="008132A7">
            <w:pPr>
              <w:spacing w:after="160" w:line="240" w:lineRule="exact"/>
              <w:jc w:val="center"/>
              <w:rPr>
                <w:rFonts w:ascii="Verdana" w:hAnsi="Verdana" w:cs="Verdana"/>
              </w:rPr>
            </w:pPr>
            <w:r>
              <w:rPr>
                <w:rFonts w:ascii="Verdana" w:hAnsi="Verdana" w:cs="Verdana"/>
              </w:rPr>
              <w:t xml:space="preserve">Изменение остатков средств на счетах по учету средств бюджета </w:t>
            </w:r>
          </w:p>
        </w:tc>
        <w:tc>
          <w:tcPr>
            <w:tcW w:w="1980" w:type="dxa"/>
          </w:tcPr>
          <w:p w:rsidR="008132A7" w:rsidRDefault="008132A7">
            <w:pPr>
              <w:spacing w:after="160" w:line="240" w:lineRule="exact"/>
              <w:jc w:val="center"/>
              <w:rPr>
                <w:rFonts w:ascii="Verdana" w:hAnsi="Verdana" w:cs="Verdana"/>
              </w:rPr>
            </w:pPr>
          </w:p>
          <w:p w:rsidR="008132A7" w:rsidRDefault="008132A7">
            <w:pPr>
              <w:spacing w:after="160" w:line="240" w:lineRule="exact"/>
              <w:jc w:val="center"/>
              <w:rPr>
                <w:rFonts w:ascii="Verdana" w:hAnsi="Verdana" w:cs="Verdana"/>
                <w:color w:val="FF0000"/>
              </w:rPr>
            </w:pPr>
            <w:r>
              <w:rPr>
                <w:rFonts w:ascii="Verdana" w:hAnsi="Verdana" w:cs="Verdana"/>
                <w:color w:val="FF0000"/>
              </w:rPr>
              <w:t xml:space="preserve"> 325 391,98</w:t>
            </w:r>
          </w:p>
        </w:tc>
      </w:tr>
      <w:tr w:rsidR="008132A7" w:rsidTr="008132A7">
        <w:tc>
          <w:tcPr>
            <w:tcW w:w="3190" w:type="dxa"/>
            <w:hideMark/>
          </w:tcPr>
          <w:p w:rsidR="008132A7" w:rsidRDefault="008132A7">
            <w:pPr>
              <w:spacing w:after="160" w:line="240" w:lineRule="exact"/>
              <w:jc w:val="center"/>
              <w:rPr>
                <w:rFonts w:ascii="Verdana" w:hAnsi="Verdana" w:cs="Verdana"/>
              </w:rPr>
            </w:pPr>
            <w:r>
              <w:rPr>
                <w:rFonts w:ascii="Verdana" w:hAnsi="Verdana" w:cs="Verdana"/>
              </w:rPr>
              <w:t>992 01 05 02 01 10 0000 510</w:t>
            </w:r>
          </w:p>
        </w:tc>
        <w:tc>
          <w:tcPr>
            <w:tcW w:w="4478" w:type="dxa"/>
            <w:hideMark/>
          </w:tcPr>
          <w:p w:rsidR="008132A7" w:rsidRDefault="008132A7">
            <w:pPr>
              <w:spacing w:after="160" w:line="240" w:lineRule="exact"/>
              <w:jc w:val="center"/>
              <w:rPr>
                <w:rFonts w:ascii="Verdana" w:hAnsi="Verdana" w:cs="Verdana"/>
              </w:rPr>
            </w:pPr>
            <w:r>
              <w:rPr>
                <w:rFonts w:ascii="Verdana" w:hAnsi="Verdana" w:cs="Verdana"/>
              </w:rPr>
              <w:t>Увеличение прочих остатков денежных средств бюджетов поселения</w:t>
            </w:r>
          </w:p>
        </w:tc>
        <w:tc>
          <w:tcPr>
            <w:tcW w:w="1980" w:type="dxa"/>
          </w:tcPr>
          <w:p w:rsidR="008132A7" w:rsidRDefault="008132A7">
            <w:pPr>
              <w:spacing w:after="160" w:line="240" w:lineRule="exact"/>
              <w:jc w:val="center"/>
              <w:rPr>
                <w:rFonts w:ascii="Verdana" w:hAnsi="Verdana" w:cs="Verdana"/>
              </w:rPr>
            </w:pPr>
          </w:p>
          <w:p w:rsidR="008132A7" w:rsidRDefault="008132A7">
            <w:pPr>
              <w:spacing w:after="160" w:line="240" w:lineRule="exact"/>
              <w:jc w:val="center"/>
              <w:rPr>
                <w:rFonts w:ascii="Verdana" w:hAnsi="Verdana" w:cs="Verdana"/>
              </w:rPr>
            </w:pPr>
            <w:r>
              <w:rPr>
                <w:rFonts w:ascii="Verdana" w:hAnsi="Verdana" w:cs="Verdana"/>
              </w:rPr>
              <w:t>-7 458 140,00</w:t>
            </w:r>
          </w:p>
        </w:tc>
      </w:tr>
      <w:tr w:rsidR="008132A7" w:rsidTr="008132A7">
        <w:tc>
          <w:tcPr>
            <w:tcW w:w="3190" w:type="dxa"/>
            <w:hideMark/>
          </w:tcPr>
          <w:p w:rsidR="008132A7" w:rsidRDefault="008132A7">
            <w:pPr>
              <w:spacing w:after="160" w:line="240" w:lineRule="exact"/>
              <w:jc w:val="center"/>
              <w:rPr>
                <w:rFonts w:ascii="Verdana" w:hAnsi="Verdana" w:cs="Verdana"/>
              </w:rPr>
            </w:pPr>
            <w:r>
              <w:rPr>
                <w:rFonts w:ascii="Verdana" w:hAnsi="Verdana" w:cs="Verdana"/>
              </w:rPr>
              <w:t>992 01 05 02 01 10 0000 610</w:t>
            </w:r>
          </w:p>
        </w:tc>
        <w:tc>
          <w:tcPr>
            <w:tcW w:w="4478" w:type="dxa"/>
            <w:hideMark/>
          </w:tcPr>
          <w:p w:rsidR="008132A7" w:rsidRDefault="008132A7">
            <w:pPr>
              <w:spacing w:after="160" w:line="240" w:lineRule="exact"/>
              <w:jc w:val="center"/>
              <w:rPr>
                <w:rFonts w:ascii="Verdana" w:hAnsi="Verdana" w:cs="Verdana"/>
              </w:rPr>
            </w:pPr>
            <w:r>
              <w:rPr>
                <w:rFonts w:ascii="Verdana" w:hAnsi="Verdana" w:cs="Verdana"/>
              </w:rPr>
              <w:t>Уменьшение прочих остатков средств бюджетов поселений</w:t>
            </w:r>
          </w:p>
        </w:tc>
        <w:tc>
          <w:tcPr>
            <w:tcW w:w="1980" w:type="dxa"/>
          </w:tcPr>
          <w:p w:rsidR="008132A7" w:rsidRDefault="008132A7">
            <w:pPr>
              <w:spacing w:after="160" w:line="240" w:lineRule="exact"/>
              <w:jc w:val="center"/>
              <w:rPr>
                <w:rFonts w:ascii="Verdana" w:hAnsi="Verdana" w:cs="Verdana"/>
              </w:rPr>
            </w:pPr>
          </w:p>
          <w:p w:rsidR="008132A7" w:rsidRDefault="008132A7">
            <w:pPr>
              <w:spacing w:after="160" w:line="240" w:lineRule="exact"/>
              <w:jc w:val="center"/>
              <w:rPr>
                <w:rFonts w:ascii="Verdana" w:hAnsi="Verdana" w:cs="Verdana"/>
                <w:color w:val="FF0000"/>
              </w:rPr>
            </w:pPr>
            <w:r>
              <w:rPr>
                <w:rFonts w:ascii="Verdana" w:hAnsi="Verdana" w:cs="Verdana"/>
              </w:rPr>
              <w:t xml:space="preserve"> 7 783 531,98</w:t>
            </w:r>
          </w:p>
        </w:tc>
      </w:tr>
      <w:tr w:rsidR="008132A7" w:rsidTr="008132A7">
        <w:tc>
          <w:tcPr>
            <w:tcW w:w="3190" w:type="dxa"/>
            <w:hideMark/>
          </w:tcPr>
          <w:p w:rsidR="008132A7" w:rsidRDefault="008132A7">
            <w:pPr>
              <w:spacing w:after="160" w:line="240" w:lineRule="exact"/>
              <w:jc w:val="center"/>
              <w:rPr>
                <w:rFonts w:ascii="Verdana" w:hAnsi="Verdana" w:cs="Verdana"/>
              </w:rPr>
            </w:pPr>
            <w:r>
              <w:rPr>
                <w:rFonts w:ascii="Verdana" w:hAnsi="Verdana" w:cs="Verdana"/>
              </w:rPr>
              <w:t xml:space="preserve">992 01 00 </w:t>
            </w:r>
            <w:proofErr w:type="spellStart"/>
            <w:r>
              <w:rPr>
                <w:rFonts w:ascii="Verdana" w:hAnsi="Verdana" w:cs="Verdana"/>
              </w:rPr>
              <w:t>00</w:t>
            </w:r>
            <w:proofErr w:type="spellEnd"/>
            <w:r>
              <w:rPr>
                <w:rFonts w:ascii="Verdana" w:hAnsi="Verdana" w:cs="Verdana"/>
              </w:rPr>
              <w:t xml:space="preserve"> </w:t>
            </w:r>
            <w:proofErr w:type="spellStart"/>
            <w:r>
              <w:rPr>
                <w:rFonts w:ascii="Verdana" w:hAnsi="Verdana" w:cs="Verdana"/>
              </w:rPr>
              <w:t>00</w:t>
            </w:r>
            <w:proofErr w:type="spellEnd"/>
            <w:r>
              <w:rPr>
                <w:rFonts w:ascii="Verdana" w:hAnsi="Verdana" w:cs="Verdana"/>
              </w:rPr>
              <w:t xml:space="preserve">  </w:t>
            </w:r>
            <w:proofErr w:type="spellStart"/>
            <w:r>
              <w:rPr>
                <w:rFonts w:ascii="Verdana" w:hAnsi="Verdana" w:cs="Verdana"/>
              </w:rPr>
              <w:t>00</w:t>
            </w:r>
            <w:proofErr w:type="spellEnd"/>
            <w:r>
              <w:rPr>
                <w:rFonts w:ascii="Verdana" w:hAnsi="Verdana" w:cs="Verdana"/>
              </w:rPr>
              <w:t xml:space="preserve"> 0000 000</w:t>
            </w:r>
          </w:p>
        </w:tc>
        <w:tc>
          <w:tcPr>
            <w:tcW w:w="4478" w:type="dxa"/>
            <w:hideMark/>
          </w:tcPr>
          <w:p w:rsidR="008132A7" w:rsidRDefault="008132A7">
            <w:pPr>
              <w:spacing w:after="160" w:line="240" w:lineRule="exact"/>
              <w:jc w:val="center"/>
              <w:rPr>
                <w:rFonts w:ascii="Verdana" w:hAnsi="Verdana" w:cs="Verdana"/>
              </w:rPr>
            </w:pPr>
            <w:r>
              <w:rPr>
                <w:rFonts w:ascii="Verdana" w:hAnsi="Verdana" w:cs="Verdana"/>
              </w:rPr>
              <w:t>Итоги источников внутреннего финансирования дефицита местного бюджета</w:t>
            </w:r>
          </w:p>
        </w:tc>
        <w:tc>
          <w:tcPr>
            <w:tcW w:w="1980" w:type="dxa"/>
          </w:tcPr>
          <w:p w:rsidR="008132A7" w:rsidRDefault="008132A7">
            <w:pPr>
              <w:spacing w:after="160" w:line="240" w:lineRule="exact"/>
              <w:jc w:val="center"/>
              <w:rPr>
                <w:rFonts w:ascii="Verdana" w:hAnsi="Verdana" w:cs="Verdana"/>
              </w:rPr>
            </w:pPr>
          </w:p>
          <w:p w:rsidR="008132A7" w:rsidRDefault="008132A7">
            <w:pPr>
              <w:spacing w:after="160" w:line="240" w:lineRule="exact"/>
              <w:jc w:val="center"/>
              <w:rPr>
                <w:rFonts w:ascii="Verdana" w:hAnsi="Verdana" w:cs="Verdana"/>
                <w:color w:val="FF0000"/>
              </w:rPr>
            </w:pPr>
            <w:r>
              <w:rPr>
                <w:rFonts w:ascii="Verdana" w:hAnsi="Verdana" w:cs="Verdana"/>
                <w:color w:val="FF0000"/>
              </w:rPr>
              <w:t>325 391,98</w:t>
            </w:r>
          </w:p>
        </w:tc>
      </w:tr>
    </w:tbl>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tbl>
      <w:tblPr>
        <w:tblW w:w="9200" w:type="dxa"/>
        <w:tblInd w:w="93" w:type="dxa"/>
        <w:tblLook w:val="04A0"/>
      </w:tblPr>
      <w:tblGrid>
        <w:gridCol w:w="2820"/>
        <w:gridCol w:w="4870"/>
        <w:gridCol w:w="1510"/>
      </w:tblGrid>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Приложение 2</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к муниципальному правовому акту</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от 13.12.2016 №   -МПА</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87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"Приложение 5"</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к муниципальному правовому акту</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6380" w:type="dxa"/>
            <w:gridSpan w:val="2"/>
            <w:tcBorders>
              <w:top w:val="nil"/>
              <w:left w:val="nil"/>
              <w:bottom w:val="nil"/>
              <w:right w:val="nil"/>
            </w:tcBorders>
            <w:shd w:val="clear" w:color="auto" w:fill="auto"/>
            <w:noWrap/>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от 22.12.2015г №36-МПА</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87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255"/>
        </w:trPr>
        <w:tc>
          <w:tcPr>
            <w:tcW w:w="9200" w:type="dxa"/>
            <w:gridSpan w:val="3"/>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ОБЪЕМЫ ДОХОДОВ</w:t>
            </w:r>
          </w:p>
        </w:tc>
      </w:tr>
      <w:tr w:rsidR="008132A7" w:rsidRPr="008132A7" w:rsidTr="008132A7">
        <w:trPr>
          <w:trHeight w:val="255"/>
        </w:trPr>
        <w:tc>
          <w:tcPr>
            <w:tcW w:w="9200" w:type="dxa"/>
            <w:gridSpan w:val="3"/>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сельского поселения на 2016 год</w:t>
            </w:r>
          </w:p>
        </w:tc>
      </w:tr>
      <w:tr w:rsidR="008132A7" w:rsidRPr="008132A7" w:rsidTr="008132A7">
        <w:trPr>
          <w:trHeight w:val="255"/>
        </w:trPr>
        <w:tc>
          <w:tcPr>
            <w:tcW w:w="282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87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151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1005"/>
        </w:trPr>
        <w:tc>
          <w:tcPr>
            <w:tcW w:w="2820" w:type="dxa"/>
            <w:tcBorders>
              <w:top w:val="single" w:sz="4" w:space="0" w:color="auto"/>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Код бюджетной классификации Российской Федерации</w:t>
            </w:r>
          </w:p>
        </w:tc>
        <w:tc>
          <w:tcPr>
            <w:tcW w:w="4870" w:type="dxa"/>
            <w:tcBorders>
              <w:top w:val="single" w:sz="4" w:space="0" w:color="auto"/>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Наименование налога (сбора)</w:t>
            </w:r>
          </w:p>
        </w:tc>
        <w:tc>
          <w:tcPr>
            <w:tcW w:w="1510" w:type="dxa"/>
            <w:tcBorders>
              <w:top w:val="single" w:sz="4" w:space="0" w:color="auto"/>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Сумма, рублей</w:t>
            </w:r>
          </w:p>
        </w:tc>
      </w:tr>
      <w:tr w:rsidR="008132A7" w:rsidRPr="008132A7" w:rsidTr="008132A7">
        <w:trPr>
          <w:trHeight w:val="315"/>
        </w:trPr>
        <w:tc>
          <w:tcPr>
            <w:tcW w:w="2820" w:type="dxa"/>
            <w:tcBorders>
              <w:top w:val="nil"/>
              <w:left w:val="single" w:sz="4" w:space="0" w:color="auto"/>
              <w:bottom w:val="single" w:sz="4" w:space="0" w:color="auto"/>
              <w:right w:val="single" w:sz="4" w:space="0" w:color="auto"/>
            </w:tcBorders>
            <w:shd w:val="clear" w:color="000000" w:fill="FFFFFF"/>
            <w:vAlign w:val="bottom"/>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w:t>
            </w:r>
          </w:p>
        </w:tc>
        <w:tc>
          <w:tcPr>
            <w:tcW w:w="4870" w:type="dxa"/>
            <w:tcBorders>
              <w:top w:val="nil"/>
              <w:left w:val="nil"/>
              <w:bottom w:val="single" w:sz="4" w:space="0" w:color="auto"/>
              <w:right w:val="single" w:sz="4" w:space="0" w:color="auto"/>
            </w:tcBorders>
            <w:shd w:val="clear" w:color="000000" w:fill="FFFFFF"/>
            <w:vAlign w:val="bottom"/>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w:t>
            </w:r>
          </w:p>
        </w:tc>
        <w:tc>
          <w:tcPr>
            <w:tcW w:w="1510" w:type="dxa"/>
            <w:tcBorders>
              <w:top w:val="nil"/>
              <w:left w:val="nil"/>
              <w:bottom w:val="single" w:sz="4" w:space="0" w:color="auto"/>
              <w:right w:val="single" w:sz="4" w:space="0" w:color="auto"/>
            </w:tcBorders>
            <w:shd w:val="clear" w:color="000000" w:fill="FFFFFF"/>
            <w:vAlign w:val="bottom"/>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3</w:t>
            </w:r>
          </w:p>
        </w:tc>
      </w:tr>
      <w:tr w:rsidR="008132A7" w:rsidRPr="008132A7" w:rsidTr="008132A7">
        <w:trPr>
          <w:trHeight w:val="70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 xml:space="preserve">1 00 00000 00 0000 000 </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b/>
                <w:bCs/>
                <w:sz w:val="24"/>
                <w:szCs w:val="24"/>
              </w:rPr>
            </w:pPr>
            <w:r w:rsidRPr="008132A7">
              <w:rPr>
                <w:rFonts w:ascii="Times New Roman" w:eastAsia="Times New Roman" w:hAnsi="Times New Roman" w:cs="Times New Roman"/>
                <w:b/>
                <w:bCs/>
                <w:sz w:val="24"/>
                <w:szCs w:val="24"/>
              </w:rPr>
              <w:t>НАЛОГОВЫЕ И НЕНАЛОГОВЫЕ ДОХОДЫ</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b/>
                <w:bCs/>
                <w:sz w:val="24"/>
                <w:szCs w:val="24"/>
              </w:rPr>
            </w:pPr>
            <w:r w:rsidRPr="008132A7">
              <w:rPr>
                <w:rFonts w:ascii="Times New Roman" w:eastAsia="Times New Roman" w:hAnsi="Times New Roman" w:cs="Times New Roman"/>
                <w:b/>
                <w:bCs/>
                <w:sz w:val="24"/>
                <w:szCs w:val="24"/>
              </w:rPr>
              <w:t>2 749 290,00</w:t>
            </w:r>
          </w:p>
        </w:tc>
      </w:tr>
      <w:tr w:rsidR="008132A7" w:rsidRPr="008132A7" w:rsidTr="008132A7">
        <w:trPr>
          <w:trHeight w:val="45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1 01 00000 00 0000 000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НАЛОГИ НА ПРИБЫЛЬ, ДОХОДЫ</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637 400,00</w:t>
            </w:r>
          </w:p>
        </w:tc>
      </w:tr>
      <w:tr w:rsidR="008132A7" w:rsidRPr="008132A7" w:rsidTr="008132A7">
        <w:trPr>
          <w:trHeight w:val="34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1 01 02000 01 0000 110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Налог на доходы физических лиц</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637 400,00</w:t>
            </w:r>
          </w:p>
        </w:tc>
      </w:tr>
      <w:tr w:rsidR="008132A7" w:rsidRPr="008132A7" w:rsidTr="008132A7">
        <w:trPr>
          <w:trHeight w:val="473"/>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1 05 00000 00 0000 000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НАЛОГИ НА СОВОКУПНЫЙ ДОХОД</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360,00</w:t>
            </w:r>
          </w:p>
        </w:tc>
      </w:tr>
      <w:tr w:rsidR="008132A7" w:rsidRPr="008132A7" w:rsidTr="008132A7">
        <w:trPr>
          <w:trHeight w:val="42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1 05 03000 01 0000 110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Единый сельскохозяйственный налог</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360,00</w:t>
            </w:r>
          </w:p>
        </w:tc>
      </w:tr>
      <w:tr w:rsidR="008132A7" w:rsidRPr="008132A7" w:rsidTr="008132A7">
        <w:trPr>
          <w:trHeight w:val="43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1 06 00000 00 0000 000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НАЛОГИ НА ИМУЩЕСТВО</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1 730 000,00</w:t>
            </w:r>
          </w:p>
        </w:tc>
      </w:tr>
      <w:tr w:rsidR="008132A7" w:rsidRPr="008132A7" w:rsidTr="008132A7">
        <w:trPr>
          <w:trHeight w:val="1102"/>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1 06 01030 10 0000 110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Налог на имущество физических лиц,</w:t>
            </w:r>
            <w:r>
              <w:rPr>
                <w:rFonts w:ascii="Times New Roman" w:eastAsia="Times New Roman" w:hAnsi="Times New Roman" w:cs="Times New Roman"/>
                <w:sz w:val="24"/>
                <w:szCs w:val="24"/>
              </w:rPr>
              <w:t xml:space="preserve"> </w:t>
            </w:r>
            <w:r w:rsidRPr="008132A7">
              <w:rPr>
                <w:rFonts w:ascii="Times New Roman" w:eastAsia="Times New Roman" w:hAnsi="Times New Roman" w:cs="Times New Roman"/>
                <w:sz w:val="24"/>
                <w:szCs w:val="24"/>
              </w:rPr>
              <w:t>взимаемый по ставкам, применяемым к объектам налогообложения, расположенным в границах сельских поселений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190 000,00</w:t>
            </w:r>
          </w:p>
        </w:tc>
      </w:tr>
      <w:tr w:rsidR="008132A7" w:rsidRPr="008132A7" w:rsidTr="008132A7">
        <w:trPr>
          <w:trHeight w:val="37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1 06 06000 00 0000 110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Земельный налог</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1 540 000,00</w:t>
            </w:r>
          </w:p>
        </w:tc>
      </w:tr>
      <w:tr w:rsidR="008132A7" w:rsidRPr="008132A7" w:rsidTr="008132A7">
        <w:trPr>
          <w:trHeight w:val="1166"/>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1 06 06033 10 0000 110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1 370 000,00</w:t>
            </w:r>
          </w:p>
        </w:tc>
      </w:tr>
      <w:tr w:rsidR="008132A7" w:rsidRPr="008132A7" w:rsidTr="008132A7">
        <w:trPr>
          <w:trHeight w:val="1112"/>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1 06 06043 10 0000 110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170 000,00</w:t>
            </w:r>
          </w:p>
        </w:tc>
      </w:tr>
      <w:tr w:rsidR="008132A7" w:rsidRPr="008132A7" w:rsidTr="008132A7">
        <w:trPr>
          <w:trHeight w:val="111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1 11 00000 00 0000 000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270 330,00</w:t>
            </w:r>
          </w:p>
        </w:tc>
      </w:tr>
      <w:tr w:rsidR="008132A7" w:rsidRPr="008132A7" w:rsidTr="008132A7">
        <w:trPr>
          <w:trHeight w:val="1691"/>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1 11 05035 10 0000 120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270 330,00</w:t>
            </w:r>
          </w:p>
        </w:tc>
      </w:tr>
      <w:tr w:rsidR="008132A7" w:rsidRPr="008132A7" w:rsidTr="008132A7">
        <w:trPr>
          <w:trHeight w:val="84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lastRenderedPageBreak/>
              <w:t>1 13 00000 00 0000 000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 xml:space="preserve">ДОХОДЫ ОТ ОКАЗАНИЯ ПЛАТНЫХ УСЛУГ </w:t>
            </w:r>
            <w:proofErr w:type="gramStart"/>
            <w:r w:rsidRPr="008132A7">
              <w:rPr>
                <w:rFonts w:ascii="Times New Roman" w:eastAsia="Times New Roman" w:hAnsi="Times New Roman" w:cs="Times New Roman"/>
                <w:sz w:val="24"/>
                <w:szCs w:val="24"/>
              </w:rPr>
              <w:t xml:space="preserve">( </w:t>
            </w:r>
            <w:proofErr w:type="gramEnd"/>
            <w:r w:rsidRPr="008132A7">
              <w:rPr>
                <w:rFonts w:ascii="Times New Roman" w:eastAsia="Times New Roman" w:hAnsi="Times New Roman" w:cs="Times New Roman"/>
                <w:sz w:val="24"/>
                <w:szCs w:val="24"/>
              </w:rPr>
              <w:t>РАБОТ) И КОМПЕНСАЦИИ ЗАТРАТ ГОСУДАРСТВА</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80 000,00</w:t>
            </w:r>
          </w:p>
        </w:tc>
      </w:tr>
      <w:tr w:rsidR="008132A7" w:rsidRPr="008132A7" w:rsidTr="008132A7">
        <w:trPr>
          <w:trHeight w:val="315"/>
        </w:trPr>
        <w:tc>
          <w:tcPr>
            <w:tcW w:w="282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1 13 02000 00 0000 130</w:t>
            </w:r>
          </w:p>
        </w:tc>
        <w:tc>
          <w:tcPr>
            <w:tcW w:w="487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Доходы от компенсации затрат государства</w:t>
            </w:r>
          </w:p>
        </w:tc>
        <w:tc>
          <w:tcPr>
            <w:tcW w:w="151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80 000,00</w:t>
            </w:r>
          </w:p>
        </w:tc>
      </w:tr>
      <w:tr w:rsidR="008132A7" w:rsidRPr="008132A7" w:rsidTr="008132A7">
        <w:trPr>
          <w:trHeight w:val="705"/>
        </w:trPr>
        <w:tc>
          <w:tcPr>
            <w:tcW w:w="282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 xml:space="preserve">  1 13 02995 10 0000 130</w:t>
            </w:r>
          </w:p>
        </w:tc>
        <w:tc>
          <w:tcPr>
            <w:tcW w:w="4870" w:type="dxa"/>
            <w:tcBorders>
              <w:top w:val="single" w:sz="4" w:space="0" w:color="auto"/>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Прочие доходы от компенсации затрат  бюджетов сельских поселений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80 000,00</w:t>
            </w:r>
          </w:p>
        </w:tc>
      </w:tr>
      <w:tr w:rsidR="008132A7" w:rsidRPr="008132A7" w:rsidTr="008132A7">
        <w:trPr>
          <w:trHeight w:val="46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1 16 00000 00 0000 000</w:t>
            </w:r>
          </w:p>
        </w:tc>
        <w:tc>
          <w:tcPr>
            <w:tcW w:w="487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r w:rsidRPr="008132A7">
              <w:rPr>
                <w:rFonts w:ascii="Times New Roman" w:eastAsia="Times New Roman" w:hAnsi="Times New Roman" w:cs="Times New Roman"/>
              </w:rPr>
              <w:t>ШТРАФЫ, САНКЦИИ, ВОЗМЕЩЕНИЕ УЩЕРБА</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25 000,00</w:t>
            </w:r>
          </w:p>
        </w:tc>
      </w:tr>
      <w:tr w:rsidR="008132A7" w:rsidRPr="008132A7" w:rsidTr="008132A7">
        <w:trPr>
          <w:trHeight w:val="1709"/>
        </w:trPr>
        <w:tc>
          <w:tcPr>
            <w:tcW w:w="282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1 16 33000 00 0000 140</w:t>
            </w:r>
          </w:p>
        </w:tc>
        <w:tc>
          <w:tcPr>
            <w:tcW w:w="487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1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25 000,00</w:t>
            </w:r>
          </w:p>
        </w:tc>
      </w:tr>
      <w:tr w:rsidR="008132A7" w:rsidRPr="008132A7" w:rsidTr="008132A7">
        <w:trPr>
          <w:trHeight w:val="1975"/>
        </w:trPr>
        <w:tc>
          <w:tcPr>
            <w:tcW w:w="282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1 16 33050 10 0000 140</w:t>
            </w:r>
          </w:p>
        </w:tc>
        <w:tc>
          <w:tcPr>
            <w:tcW w:w="4870" w:type="dxa"/>
            <w:tcBorders>
              <w:top w:val="single" w:sz="4" w:space="0" w:color="auto"/>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both"/>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25 000,00</w:t>
            </w:r>
          </w:p>
        </w:tc>
      </w:tr>
      <w:tr w:rsidR="008132A7" w:rsidRPr="008132A7" w:rsidTr="008132A7">
        <w:trPr>
          <w:trHeight w:val="415"/>
        </w:trPr>
        <w:tc>
          <w:tcPr>
            <w:tcW w:w="2820" w:type="dxa"/>
            <w:tcBorders>
              <w:top w:val="nil"/>
              <w:left w:val="nil"/>
              <w:bottom w:val="nil"/>
              <w:right w:val="nil"/>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1 17 00000 00 0000 000</w:t>
            </w:r>
          </w:p>
        </w:tc>
        <w:tc>
          <w:tcPr>
            <w:tcW w:w="4870" w:type="dxa"/>
            <w:tcBorders>
              <w:top w:val="single" w:sz="4" w:space="0" w:color="auto"/>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both"/>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ПРОЧИЕ НЕНАЛОГОВЫЕ ДОХОДЫ</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6 200,00</w:t>
            </w:r>
          </w:p>
        </w:tc>
      </w:tr>
      <w:tr w:rsidR="008132A7" w:rsidRPr="008132A7" w:rsidTr="008132A7">
        <w:trPr>
          <w:trHeight w:val="45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1 17 05000 00 0000 180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both"/>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Прочие неналоговые доходы</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6 200,00</w:t>
            </w:r>
          </w:p>
        </w:tc>
      </w:tr>
      <w:tr w:rsidR="008132A7" w:rsidRPr="008132A7" w:rsidTr="008132A7">
        <w:trPr>
          <w:trHeight w:val="69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1 17 05050 10 0000 180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both"/>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Прочие неналоговые доходы бюджета сельских поселений.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6 200,00</w:t>
            </w:r>
          </w:p>
        </w:tc>
      </w:tr>
      <w:tr w:rsidR="008132A7" w:rsidRPr="008132A7" w:rsidTr="008132A7">
        <w:trPr>
          <w:trHeight w:val="381"/>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2 00 00000 00 0000 000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b/>
                <w:bCs/>
                <w:sz w:val="24"/>
                <w:szCs w:val="24"/>
              </w:rPr>
            </w:pPr>
            <w:r w:rsidRPr="008132A7">
              <w:rPr>
                <w:rFonts w:ascii="Times New Roman" w:eastAsia="Times New Roman" w:hAnsi="Times New Roman" w:cs="Times New Roman"/>
                <w:b/>
                <w:bCs/>
                <w:sz w:val="24"/>
                <w:szCs w:val="24"/>
              </w:rPr>
              <w:t>БЕЗВОЗМЕЗДНЫЕ ПОСТУПЛЕНИЯ</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b/>
                <w:bCs/>
                <w:sz w:val="24"/>
                <w:szCs w:val="24"/>
              </w:rPr>
            </w:pPr>
            <w:r w:rsidRPr="008132A7">
              <w:rPr>
                <w:rFonts w:ascii="Times New Roman" w:eastAsia="Times New Roman" w:hAnsi="Times New Roman" w:cs="Times New Roman"/>
                <w:b/>
                <w:bCs/>
                <w:sz w:val="24"/>
                <w:szCs w:val="24"/>
              </w:rPr>
              <w:t>4 708 850,00</w:t>
            </w:r>
          </w:p>
        </w:tc>
      </w:tr>
      <w:tr w:rsidR="008132A7" w:rsidRPr="008132A7" w:rsidTr="008132A7">
        <w:trPr>
          <w:trHeight w:val="844"/>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2 02 00000 00 0000 000</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4 708 850,00</w:t>
            </w:r>
          </w:p>
        </w:tc>
      </w:tr>
      <w:tr w:rsidR="008132A7" w:rsidRPr="008132A7" w:rsidTr="008132A7">
        <w:trPr>
          <w:trHeight w:val="67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2 02 01000 00 0000 151</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Дотации  бюджетам бюджетной системы  Российской Федерации</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4 327 000,00</w:t>
            </w:r>
          </w:p>
        </w:tc>
      </w:tr>
      <w:tr w:rsidR="008132A7" w:rsidRPr="008132A7" w:rsidTr="008132A7">
        <w:trPr>
          <w:trHeight w:val="70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2 02 01001 00 0000 151</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Дотации  на выравнивание  бюджетной обеспеченности</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4 327 000,00</w:t>
            </w:r>
          </w:p>
        </w:tc>
      </w:tr>
      <w:tr w:rsidR="008132A7" w:rsidRPr="008132A7" w:rsidTr="008132A7">
        <w:trPr>
          <w:trHeight w:val="94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2 02 01001 10 0000 151</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4 327 000,00</w:t>
            </w:r>
          </w:p>
        </w:tc>
      </w:tr>
      <w:tr w:rsidR="008132A7" w:rsidRPr="008132A7" w:rsidTr="00995210">
        <w:trPr>
          <w:trHeight w:val="90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2 02 03000 00 0000 151</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Субвенции бюджетам бюджетной системы Российской Федерации и муниципальных образован</w:t>
            </w:r>
            <w:r>
              <w:rPr>
                <w:rFonts w:ascii="Times New Roman" w:eastAsia="Times New Roman" w:hAnsi="Times New Roman" w:cs="Times New Roman"/>
                <w:sz w:val="24"/>
                <w:szCs w:val="24"/>
              </w:rPr>
              <w:t>и</w:t>
            </w:r>
            <w:r w:rsidRPr="008132A7">
              <w:rPr>
                <w:rFonts w:ascii="Times New Roman" w:eastAsia="Times New Roman" w:hAnsi="Times New Roman" w:cs="Times New Roman"/>
                <w:sz w:val="24"/>
                <w:szCs w:val="24"/>
              </w:rPr>
              <w:t>й</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232 000,00</w:t>
            </w:r>
          </w:p>
        </w:tc>
      </w:tr>
      <w:tr w:rsidR="008132A7" w:rsidRPr="008132A7" w:rsidTr="00995210">
        <w:trPr>
          <w:trHeight w:val="1142"/>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2 02 03015 10 0000 151</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232 000,00</w:t>
            </w:r>
          </w:p>
        </w:tc>
      </w:tr>
      <w:tr w:rsidR="008132A7" w:rsidRPr="008132A7" w:rsidTr="008132A7">
        <w:trPr>
          <w:trHeight w:val="49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2 02 04000 00 0000 151</w:t>
            </w:r>
          </w:p>
        </w:tc>
        <w:tc>
          <w:tcPr>
            <w:tcW w:w="487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Иные межбюджетные трансферты</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149 850,00</w:t>
            </w:r>
          </w:p>
        </w:tc>
      </w:tr>
      <w:tr w:rsidR="008132A7" w:rsidRPr="008132A7" w:rsidTr="008132A7">
        <w:trPr>
          <w:trHeight w:val="720"/>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lastRenderedPageBreak/>
              <w:t>2 02 04999 00 0000 151</w:t>
            </w:r>
          </w:p>
        </w:tc>
        <w:tc>
          <w:tcPr>
            <w:tcW w:w="487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both"/>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Прочие межбюджетные трансферты, передаваемые бюджетам</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149 850,00</w:t>
            </w:r>
          </w:p>
        </w:tc>
      </w:tr>
      <w:tr w:rsidR="008132A7" w:rsidRPr="008132A7" w:rsidTr="00995210">
        <w:trPr>
          <w:trHeight w:val="822"/>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2 02 04999 10 0000 151</w:t>
            </w:r>
          </w:p>
        </w:tc>
        <w:tc>
          <w:tcPr>
            <w:tcW w:w="487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51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149 850,00</w:t>
            </w:r>
          </w:p>
        </w:tc>
      </w:tr>
      <w:tr w:rsidR="008132A7" w:rsidRPr="008132A7" w:rsidTr="008132A7">
        <w:trPr>
          <w:trHeight w:val="435"/>
        </w:trPr>
        <w:tc>
          <w:tcPr>
            <w:tcW w:w="282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jc w:val="center"/>
              <w:rPr>
                <w:rFonts w:ascii="Times New Roman" w:eastAsia="Times New Roman" w:hAnsi="Times New Roman" w:cs="Times New Roman"/>
                <w:sz w:val="24"/>
                <w:szCs w:val="24"/>
              </w:rPr>
            </w:pPr>
            <w:r w:rsidRPr="008132A7">
              <w:rPr>
                <w:rFonts w:ascii="Times New Roman" w:eastAsia="Times New Roman" w:hAnsi="Times New Roman" w:cs="Times New Roman"/>
                <w:sz w:val="24"/>
                <w:szCs w:val="24"/>
              </w:rPr>
              <w:t> </w:t>
            </w:r>
          </w:p>
        </w:tc>
        <w:tc>
          <w:tcPr>
            <w:tcW w:w="4870" w:type="dxa"/>
            <w:tcBorders>
              <w:top w:val="single" w:sz="4" w:space="0" w:color="auto"/>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b/>
                <w:bCs/>
                <w:sz w:val="24"/>
                <w:szCs w:val="24"/>
              </w:rPr>
            </w:pPr>
            <w:r w:rsidRPr="008132A7">
              <w:rPr>
                <w:rFonts w:ascii="Times New Roman" w:eastAsia="Times New Roman" w:hAnsi="Times New Roman" w:cs="Times New Roman"/>
                <w:b/>
                <w:bCs/>
                <w:sz w:val="24"/>
                <w:szCs w:val="24"/>
              </w:rPr>
              <w:t>ВСЕГО ДОХОДОВ</w:t>
            </w:r>
          </w:p>
        </w:tc>
        <w:tc>
          <w:tcPr>
            <w:tcW w:w="1510" w:type="dxa"/>
            <w:tcBorders>
              <w:top w:val="nil"/>
              <w:left w:val="nil"/>
              <w:bottom w:val="single" w:sz="4" w:space="0" w:color="auto"/>
              <w:right w:val="single" w:sz="4" w:space="0" w:color="auto"/>
            </w:tcBorders>
            <w:shd w:val="clear" w:color="000000" w:fill="FFFFFF"/>
            <w:hideMark/>
          </w:tcPr>
          <w:p w:rsidR="008132A7" w:rsidRPr="008132A7" w:rsidRDefault="008132A7" w:rsidP="008132A7">
            <w:pPr>
              <w:spacing w:after="0" w:line="240" w:lineRule="auto"/>
              <w:jc w:val="right"/>
              <w:rPr>
                <w:rFonts w:ascii="Times New Roman" w:eastAsia="Times New Roman" w:hAnsi="Times New Roman" w:cs="Times New Roman"/>
                <w:b/>
                <w:bCs/>
                <w:sz w:val="24"/>
                <w:szCs w:val="24"/>
              </w:rPr>
            </w:pPr>
            <w:r w:rsidRPr="008132A7">
              <w:rPr>
                <w:rFonts w:ascii="Times New Roman" w:eastAsia="Times New Roman" w:hAnsi="Times New Roman" w:cs="Times New Roman"/>
                <w:b/>
                <w:bCs/>
                <w:sz w:val="24"/>
                <w:szCs w:val="24"/>
              </w:rPr>
              <w:t>7 458 140,00</w:t>
            </w:r>
          </w:p>
        </w:tc>
      </w:tr>
    </w:tbl>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20"/>
          <w:szCs w:val="20"/>
        </w:rPr>
      </w:pPr>
    </w:p>
    <w:p w:rsidR="008132A7" w:rsidRDefault="008132A7" w:rsidP="008132A7">
      <w:pPr>
        <w:jc w:val="both"/>
        <w:rPr>
          <w:rFonts w:ascii="Times New Roman" w:hAnsi="Times New Roman" w:cs="Times New Roman"/>
          <w:sz w:val="16"/>
          <w:szCs w:val="16"/>
        </w:rPr>
      </w:pPr>
    </w:p>
    <w:p w:rsidR="008132A7" w:rsidRDefault="008132A7" w:rsidP="008132A7">
      <w:pPr>
        <w:jc w:val="both"/>
        <w:rPr>
          <w:rFonts w:ascii="Times New Roman" w:hAnsi="Times New Roman" w:cs="Times New Roman"/>
          <w:sz w:val="16"/>
          <w:szCs w:val="16"/>
        </w:rPr>
      </w:pPr>
    </w:p>
    <w:p w:rsidR="008132A7" w:rsidRDefault="008132A7" w:rsidP="008132A7">
      <w:pPr>
        <w:jc w:val="both"/>
        <w:rPr>
          <w:rFonts w:ascii="Times New Roman" w:hAnsi="Times New Roman" w:cs="Times New Roman"/>
          <w:sz w:val="16"/>
          <w:szCs w:val="16"/>
        </w:rPr>
      </w:pPr>
    </w:p>
    <w:p w:rsidR="008132A7" w:rsidRDefault="008132A7" w:rsidP="008132A7">
      <w:pPr>
        <w:jc w:val="both"/>
        <w:rPr>
          <w:rFonts w:ascii="Times New Roman" w:hAnsi="Times New Roman" w:cs="Times New Roman"/>
          <w:sz w:val="16"/>
          <w:szCs w:val="16"/>
        </w:rPr>
      </w:pPr>
    </w:p>
    <w:tbl>
      <w:tblPr>
        <w:tblW w:w="8700" w:type="dxa"/>
        <w:tblInd w:w="93" w:type="dxa"/>
        <w:tblLook w:val="04A0"/>
      </w:tblPr>
      <w:tblGrid>
        <w:gridCol w:w="4840"/>
        <w:gridCol w:w="760"/>
        <w:gridCol w:w="1216"/>
        <w:gridCol w:w="660"/>
        <w:gridCol w:w="1360"/>
      </w:tblGrid>
      <w:tr w:rsidR="008132A7" w:rsidRPr="008132A7" w:rsidTr="008132A7">
        <w:trPr>
          <w:trHeight w:val="30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100" w:type="dxa"/>
            <w:gridSpan w:val="3"/>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              Приложение  №3</w:t>
            </w:r>
          </w:p>
        </w:tc>
      </w:tr>
      <w:tr w:rsidR="008132A7" w:rsidRPr="008132A7" w:rsidTr="008132A7">
        <w:trPr>
          <w:trHeight w:val="30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100" w:type="dxa"/>
            <w:gridSpan w:val="3"/>
            <w:vMerge w:val="restart"/>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к муниципальному правовому акту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от 13.12.2016 г. №   </w:t>
            </w:r>
            <w:proofErr w:type="gramStart"/>
            <w:r w:rsidRPr="008132A7">
              <w:rPr>
                <w:rFonts w:ascii="Times New Roman" w:eastAsia="Times New Roman" w:hAnsi="Times New Roman" w:cs="Times New Roman"/>
                <w:sz w:val="20"/>
                <w:szCs w:val="20"/>
              </w:rPr>
              <w:t>-М</w:t>
            </w:r>
            <w:proofErr w:type="gramEnd"/>
            <w:r w:rsidRPr="008132A7">
              <w:rPr>
                <w:rFonts w:ascii="Times New Roman" w:eastAsia="Times New Roman" w:hAnsi="Times New Roman" w:cs="Times New Roman"/>
                <w:sz w:val="20"/>
                <w:szCs w:val="20"/>
              </w:rPr>
              <w:t>ПА</w:t>
            </w:r>
          </w:p>
        </w:tc>
      </w:tr>
      <w:tr w:rsidR="008132A7" w:rsidRPr="008132A7" w:rsidTr="008132A7">
        <w:trPr>
          <w:trHeight w:val="30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100" w:type="dxa"/>
            <w:gridSpan w:val="3"/>
            <w:vMerge/>
            <w:tcBorders>
              <w:top w:val="nil"/>
              <w:left w:val="nil"/>
              <w:bottom w:val="nil"/>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39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100" w:type="dxa"/>
            <w:gridSpan w:val="3"/>
            <w:vMerge/>
            <w:tcBorders>
              <w:top w:val="nil"/>
              <w:left w:val="nil"/>
              <w:bottom w:val="nil"/>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30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100" w:type="dxa"/>
            <w:gridSpan w:val="3"/>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              Приложение  №6</w:t>
            </w:r>
          </w:p>
        </w:tc>
      </w:tr>
      <w:tr w:rsidR="008132A7" w:rsidRPr="008132A7" w:rsidTr="008132A7">
        <w:trPr>
          <w:trHeight w:val="102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100" w:type="dxa"/>
            <w:gridSpan w:val="3"/>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к муниципальному правовому акту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от 22.12.2015 г. № 36-МПА</w:t>
            </w:r>
          </w:p>
        </w:tc>
      </w:tr>
      <w:tr w:rsidR="008132A7" w:rsidRPr="008132A7" w:rsidTr="008132A7">
        <w:trPr>
          <w:trHeight w:val="300"/>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108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375"/>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РАСПРЕДЕЛЕНИЕ</w:t>
            </w:r>
          </w:p>
        </w:tc>
        <w:tc>
          <w:tcPr>
            <w:tcW w:w="760" w:type="dxa"/>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p>
        </w:tc>
        <w:tc>
          <w:tcPr>
            <w:tcW w:w="1080" w:type="dxa"/>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p>
        </w:tc>
        <w:tc>
          <w:tcPr>
            <w:tcW w:w="660" w:type="dxa"/>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p>
        </w:tc>
        <w:tc>
          <w:tcPr>
            <w:tcW w:w="1360" w:type="dxa"/>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p>
        </w:tc>
      </w:tr>
      <w:tr w:rsidR="008132A7" w:rsidRPr="008132A7" w:rsidTr="008132A7">
        <w:trPr>
          <w:trHeight w:val="300"/>
        </w:trPr>
        <w:tc>
          <w:tcPr>
            <w:tcW w:w="8700" w:type="dxa"/>
            <w:gridSpan w:val="5"/>
            <w:vMerge w:val="restart"/>
            <w:tcBorders>
              <w:top w:val="nil"/>
              <w:left w:val="nil"/>
              <w:bottom w:val="single" w:sz="4" w:space="0" w:color="000000"/>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Бюджетных ассигнований из бюджета </w:t>
            </w: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сельского поселения по разделам, подразделам, целевым статьям (муниципальным программам, и </w:t>
            </w:r>
            <w:proofErr w:type="spellStart"/>
            <w:r w:rsidRPr="008132A7">
              <w:rPr>
                <w:rFonts w:ascii="Times New Roman" w:eastAsia="Times New Roman" w:hAnsi="Times New Roman" w:cs="Times New Roman"/>
                <w:b/>
                <w:bCs/>
                <w:sz w:val="20"/>
                <w:szCs w:val="20"/>
              </w:rPr>
              <w:t>непрограмным</w:t>
            </w:r>
            <w:proofErr w:type="spellEnd"/>
            <w:r w:rsidRPr="008132A7">
              <w:rPr>
                <w:rFonts w:ascii="Times New Roman" w:eastAsia="Times New Roman" w:hAnsi="Times New Roman" w:cs="Times New Roman"/>
                <w:b/>
                <w:bCs/>
                <w:sz w:val="20"/>
                <w:szCs w:val="20"/>
              </w:rPr>
              <w:t xml:space="preserve"> направлениям деятельности), группам (группам и подгруппам) видов расходов классификации расходов бюджетов на 2016 год</w:t>
            </w:r>
          </w:p>
        </w:tc>
      </w:tr>
      <w:tr w:rsidR="008132A7" w:rsidRPr="008132A7" w:rsidTr="008132A7">
        <w:trPr>
          <w:trHeight w:val="765"/>
        </w:trPr>
        <w:tc>
          <w:tcPr>
            <w:tcW w:w="8700" w:type="dxa"/>
            <w:gridSpan w:val="5"/>
            <w:vMerge/>
            <w:tcBorders>
              <w:top w:val="nil"/>
              <w:left w:val="nil"/>
              <w:bottom w:val="single" w:sz="4" w:space="0" w:color="000000"/>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b/>
                <w:bCs/>
                <w:sz w:val="20"/>
                <w:szCs w:val="20"/>
              </w:rPr>
            </w:pPr>
          </w:p>
        </w:tc>
      </w:tr>
      <w:tr w:rsidR="008132A7" w:rsidRPr="008132A7" w:rsidTr="008132A7">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Наименование</w:t>
            </w:r>
          </w:p>
        </w:tc>
        <w:tc>
          <w:tcPr>
            <w:tcW w:w="760"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Разд./    </w:t>
            </w:r>
            <w:proofErr w:type="spellStart"/>
            <w:r w:rsidRPr="008132A7">
              <w:rPr>
                <w:rFonts w:ascii="Times New Roman" w:eastAsia="Times New Roman" w:hAnsi="Times New Roman" w:cs="Times New Roman"/>
                <w:sz w:val="20"/>
                <w:szCs w:val="20"/>
              </w:rPr>
              <w:t>подр</w:t>
            </w:r>
            <w:proofErr w:type="spellEnd"/>
            <w:r w:rsidRPr="008132A7">
              <w:rPr>
                <w:rFonts w:ascii="Times New Roman" w:eastAsia="Times New Roman" w:hAnsi="Times New Roman" w:cs="Times New Roman"/>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Цел</w:t>
            </w:r>
            <w:proofErr w:type="gramStart"/>
            <w:r w:rsidRPr="008132A7">
              <w:rPr>
                <w:rFonts w:ascii="Times New Roman" w:eastAsia="Times New Roman" w:hAnsi="Times New Roman" w:cs="Times New Roman"/>
                <w:sz w:val="20"/>
                <w:szCs w:val="20"/>
              </w:rPr>
              <w:t>.</w:t>
            </w:r>
            <w:proofErr w:type="gramEnd"/>
            <w:r w:rsidRPr="008132A7">
              <w:rPr>
                <w:rFonts w:ascii="Times New Roman" w:eastAsia="Times New Roman" w:hAnsi="Times New Roman" w:cs="Times New Roman"/>
                <w:sz w:val="20"/>
                <w:szCs w:val="20"/>
              </w:rPr>
              <w:t xml:space="preserve"> </w:t>
            </w:r>
            <w:proofErr w:type="gramStart"/>
            <w:r w:rsidRPr="008132A7">
              <w:rPr>
                <w:rFonts w:ascii="Times New Roman" w:eastAsia="Times New Roman" w:hAnsi="Times New Roman" w:cs="Times New Roman"/>
                <w:sz w:val="20"/>
                <w:szCs w:val="20"/>
              </w:rPr>
              <w:t>с</w:t>
            </w:r>
            <w:proofErr w:type="gramEnd"/>
            <w:r w:rsidRPr="008132A7">
              <w:rPr>
                <w:rFonts w:ascii="Times New Roman" w:eastAsia="Times New Roman" w:hAnsi="Times New Roman" w:cs="Times New Roman"/>
                <w:sz w:val="20"/>
                <w:szCs w:val="20"/>
              </w:rPr>
              <w:t>татья</w:t>
            </w:r>
          </w:p>
        </w:tc>
        <w:tc>
          <w:tcPr>
            <w:tcW w:w="660"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Вид </w:t>
            </w:r>
            <w:proofErr w:type="spellStart"/>
            <w:r w:rsidRPr="008132A7">
              <w:rPr>
                <w:rFonts w:ascii="Times New Roman" w:eastAsia="Times New Roman" w:hAnsi="Times New Roman" w:cs="Times New Roman"/>
                <w:sz w:val="20"/>
                <w:szCs w:val="20"/>
              </w:rPr>
              <w:t>расх</w:t>
            </w:r>
            <w:proofErr w:type="spellEnd"/>
            <w:r w:rsidRPr="008132A7">
              <w:rPr>
                <w:rFonts w:ascii="Times New Roman" w:eastAsia="Times New Roman" w:hAnsi="Times New Roman" w:cs="Times New Roman"/>
                <w:sz w:val="20"/>
                <w:szCs w:val="20"/>
              </w:rPr>
              <w:t>.</w:t>
            </w:r>
          </w:p>
        </w:tc>
        <w:tc>
          <w:tcPr>
            <w:tcW w:w="1360"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Сумма, рублей</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w:t>
            </w:r>
          </w:p>
        </w:tc>
        <w:tc>
          <w:tcPr>
            <w:tcW w:w="108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w:t>
            </w:r>
          </w:p>
        </w:tc>
        <w:tc>
          <w:tcPr>
            <w:tcW w:w="13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0100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3 621 861,34</w:t>
            </w:r>
          </w:p>
        </w:tc>
      </w:tr>
      <w:tr w:rsidR="008132A7" w:rsidRPr="008132A7" w:rsidTr="008132A7">
        <w:trPr>
          <w:trHeight w:val="795"/>
        </w:trPr>
        <w:tc>
          <w:tcPr>
            <w:tcW w:w="4840"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color w:val="333333"/>
                <w:sz w:val="20"/>
                <w:szCs w:val="20"/>
              </w:rPr>
            </w:pPr>
            <w:r w:rsidRPr="008132A7">
              <w:rPr>
                <w:rFonts w:ascii="Times New Roman" w:eastAsia="Times New Roman" w:hAnsi="Times New Roman" w:cs="Times New Roman"/>
                <w:color w:val="333333"/>
                <w:sz w:val="20"/>
                <w:szCs w:val="20"/>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840" w:type="dxa"/>
            <w:tcBorders>
              <w:top w:val="single" w:sz="4" w:space="0" w:color="auto"/>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Глава муниципального образования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127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 xml:space="preserve">Фонд оплаты труда государственных (муниципальных) органов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121</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701 507,01</w:t>
            </w:r>
          </w:p>
        </w:tc>
      </w:tr>
      <w:tr w:rsidR="008132A7" w:rsidRPr="008132A7" w:rsidTr="008132A7">
        <w:trPr>
          <w:trHeight w:val="102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129</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210 848,90</w:t>
            </w:r>
          </w:p>
        </w:tc>
      </w:tr>
      <w:tr w:rsidR="008132A7" w:rsidRPr="008132A7" w:rsidTr="008132A7">
        <w:trPr>
          <w:trHeight w:val="102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1 527 624,67</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Центральный аппарат</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r>
      <w:tr w:rsidR="008132A7" w:rsidRPr="008132A7" w:rsidTr="008132A7">
        <w:trPr>
          <w:trHeight w:val="127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1 302 560,92</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1 302 560,92</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121</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1 015 974,91</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122</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6 900,00</w:t>
            </w:r>
          </w:p>
        </w:tc>
      </w:tr>
      <w:tr w:rsidR="008132A7" w:rsidRPr="008132A7" w:rsidTr="008132A7">
        <w:trPr>
          <w:trHeight w:val="102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129</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279 686,01</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216 940,17</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216 940,17</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242</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33 083,79</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183 856,38</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8 123,58</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8 123,58</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851</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2 341,30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Уплата прочих налогов, сборов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852</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3 704,00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иных платежей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853</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2 078,28</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jc w:val="both"/>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0106</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105 000,00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105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Межбюджетные трансферты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540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1 076 880,76</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Учреждения по обеспечению хозяйственного обслуживания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127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815 880,76</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815 880,76</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Фонд оплаты труда  учреждений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111</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623 941,59</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112</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3 000,00</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119</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188 939,17</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257 000,00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257 000,00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257 000,00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4 000,00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4 000,00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Уплата прочих налогов, сборов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852</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Национальная оборона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0200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227 026,44</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227 026,44</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 xml:space="preserve">Фонд оплаты труда государственных (муниципальных) органов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121</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174 283,04</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129</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52 743,40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4 973,56</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4 973,56</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4 973,56</w:t>
            </w:r>
          </w:p>
        </w:tc>
      </w:tr>
      <w:tr w:rsidR="008132A7" w:rsidRPr="008132A7" w:rsidTr="008132A7">
        <w:trPr>
          <w:trHeight w:val="555"/>
        </w:trPr>
        <w:tc>
          <w:tcPr>
            <w:tcW w:w="4840" w:type="dxa"/>
            <w:tcBorders>
              <w:top w:val="nil"/>
              <w:left w:val="single" w:sz="4" w:space="0" w:color="auto"/>
              <w:bottom w:val="nil"/>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0300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21 674,00</w:t>
            </w:r>
          </w:p>
        </w:tc>
      </w:tr>
      <w:tr w:rsidR="008132A7" w:rsidRPr="008132A7" w:rsidTr="008132A7">
        <w:trPr>
          <w:trHeight w:val="360"/>
        </w:trPr>
        <w:tc>
          <w:tcPr>
            <w:tcW w:w="4840" w:type="dxa"/>
            <w:tcBorders>
              <w:top w:val="single" w:sz="4" w:space="0" w:color="auto"/>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 2 "Обеспечение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(приобретение первичных средств пожаротушения, проведение работ по предупреждению пожаров)</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69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69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270"/>
        </w:trPr>
        <w:tc>
          <w:tcPr>
            <w:tcW w:w="4840" w:type="dxa"/>
            <w:tcBorders>
              <w:top w:val="single" w:sz="4" w:space="0" w:color="auto"/>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18"/>
                <w:szCs w:val="18"/>
              </w:rPr>
            </w:pPr>
            <w:r w:rsidRPr="008132A7">
              <w:rPr>
                <w:rFonts w:ascii="Times New Roman" w:eastAsia="Times New Roman" w:hAnsi="Times New Roman" w:cs="Times New Roman"/>
                <w:b/>
                <w:bCs/>
                <w:sz w:val="18"/>
                <w:szCs w:val="18"/>
              </w:rPr>
              <w:t>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0400</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149 850,00</w:t>
            </w:r>
          </w:p>
        </w:tc>
      </w:tr>
      <w:tr w:rsidR="008132A7" w:rsidRPr="008132A7" w:rsidTr="008132A7">
        <w:trPr>
          <w:trHeight w:val="315"/>
        </w:trPr>
        <w:tc>
          <w:tcPr>
            <w:tcW w:w="484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0412</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149 850,00</w:t>
            </w:r>
          </w:p>
        </w:tc>
      </w:tr>
      <w:tr w:rsidR="008132A7" w:rsidRPr="008132A7" w:rsidTr="008132A7">
        <w:trPr>
          <w:trHeight w:val="315"/>
        </w:trPr>
        <w:tc>
          <w:tcPr>
            <w:tcW w:w="4840" w:type="dxa"/>
            <w:tcBorders>
              <w:top w:val="single" w:sz="4" w:space="0" w:color="auto"/>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84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18"/>
                <w:szCs w:val="18"/>
              </w:rPr>
            </w:pPr>
            <w:r w:rsidRPr="008132A7">
              <w:rPr>
                <w:rFonts w:ascii="Times New Roman" w:eastAsia="Times New Roman" w:hAnsi="Times New Roman" w:cs="Times New Roman"/>
                <w:sz w:val="18"/>
                <w:szCs w:val="18"/>
              </w:rPr>
              <w:t>Капитальный ремонт, ремонт и содержание автомобильных дорог общего пользования</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0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28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0500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616 122,10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Благоустройство</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616 122,10</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 1 "Уличное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на 2015-2017 годы"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 xml:space="preserve">Мероприятия муниципальной программы "Уличное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64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(оплата услуг и работ по установке уличного освещения, коммунальные расходы)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№3 "Благоустройство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на 2015-2017годы"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программы (оплата услуг и работ по благоустройству поселения)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28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Культура, кинематография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0800</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3 142 024,54</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Культура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76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№4 "Развитие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на 2015-2017 годы"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60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программы "Развитие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690"/>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программы (обеспечение деятельности учреждений культуры)</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615"/>
        </w:trPr>
        <w:tc>
          <w:tcPr>
            <w:tcW w:w="484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1275"/>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1 775 124,54</w:t>
            </w:r>
          </w:p>
        </w:tc>
      </w:tr>
      <w:tr w:rsidR="008132A7" w:rsidRPr="008132A7" w:rsidTr="008132A7">
        <w:trPr>
          <w:trHeight w:val="300"/>
        </w:trPr>
        <w:tc>
          <w:tcPr>
            <w:tcW w:w="484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18"/>
                <w:szCs w:val="18"/>
              </w:rPr>
            </w:pPr>
            <w:r w:rsidRPr="008132A7">
              <w:rPr>
                <w:rFonts w:ascii="Times New Roman" w:eastAsia="Times New Roman" w:hAnsi="Times New Roman" w:cs="Times New Roman"/>
                <w:sz w:val="18"/>
                <w:szCs w:val="18"/>
              </w:rPr>
              <w:t>Расходы на выплату персоналу казённых учреждений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1 775 124,54</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Фонд оплаты труда  учреждений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111</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1 359 965,51</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000000"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112</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510,00</w:t>
            </w:r>
          </w:p>
        </w:tc>
      </w:tr>
      <w:tr w:rsidR="008132A7" w:rsidRPr="008132A7" w:rsidTr="008132A7">
        <w:trPr>
          <w:trHeight w:val="6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Взносы по обязательному социальному страхованию на выплаты по оплате труда работников и иные </w:t>
            </w:r>
            <w:r w:rsidRPr="008132A7">
              <w:rPr>
                <w:rFonts w:ascii="Times New Roman" w:eastAsia="Times New Roman" w:hAnsi="Times New Roman" w:cs="Times New Roman"/>
                <w:sz w:val="20"/>
                <w:szCs w:val="20"/>
              </w:rPr>
              <w:lastRenderedPageBreak/>
              <w:t>выплаты работникам учреждений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119</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414 649,03</w:t>
            </w:r>
          </w:p>
        </w:tc>
      </w:tr>
      <w:tr w:rsidR="008132A7" w:rsidRPr="008132A7" w:rsidTr="008132A7">
        <w:trPr>
          <w:trHeight w:val="6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1 339 540,00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1 339 540,00</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242</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27 535,61</w:t>
            </w:r>
          </w:p>
        </w:tc>
      </w:tr>
      <w:tr w:rsidR="008132A7" w:rsidRPr="008132A7" w:rsidTr="008132A7">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1 312 004,39</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800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27 360,00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850</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27 360,00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Уплата прочих налогов, сборов </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852</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2 360,00</w:t>
            </w:r>
          </w:p>
        </w:tc>
      </w:tr>
      <w:tr w:rsidR="008132A7" w:rsidRPr="008132A7" w:rsidTr="008132A7">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иных платежей</w:t>
            </w:r>
          </w:p>
        </w:tc>
        <w:tc>
          <w:tcPr>
            <w:tcW w:w="7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08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853</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25 000,00</w:t>
            </w:r>
          </w:p>
        </w:tc>
      </w:tr>
      <w:tr w:rsidR="008132A7" w:rsidRPr="008132A7" w:rsidTr="008132A7">
        <w:trPr>
          <w:trHeight w:val="300"/>
        </w:trPr>
        <w:tc>
          <w:tcPr>
            <w:tcW w:w="4840" w:type="dxa"/>
            <w:tcBorders>
              <w:top w:val="nil"/>
              <w:left w:val="single" w:sz="4" w:space="0" w:color="auto"/>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ИТОГО</w:t>
            </w:r>
          </w:p>
        </w:tc>
        <w:tc>
          <w:tcPr>
            <w:tcW w:w="760" w:type="dxa"/>
            <w:tcBorders>
              <w:top w:val="nil"/>
              <w:left w:val="nil"/>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1080" w:type="dxa"/>
            <w:tcBorders>
              <w:top w:val="nil"/>
              <w:left w:val="nil"/>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7 783 531,98</w:t>
            </w:r>
          </w:p>
        </w:tc>
      </w:tr>
    </w:tbl>
    <w:p w:rsidR="00000000" w:rsidRDefault="00995210"/>
    <w:tbl>
      <w:tblPr>
        <w:tblW w:w="9938" w:type="dxa"/>
        <w:tblInd w:w="93" w:type="dxa"/>
        <w:tblLook w:val="04A0"/>
      </w:tblPr>
      <w:tblGrid>
        <w:gridCol w:w="4693"/>
        <w:gridCol w:w="141"/>
        <w:gridCol w:w="997"/>
        <w:gridCol w:w="141"/>
        <w:gridCol w:w="760"/>
        <w:gridCol w:w="1216"/>
        <w:gridCol w:w="660"/>
        <w:gridCol w:w="1330"/>
      </w:tblGrid>
      <w:tr w:rsidR="008132A7" w:rsidRPr="008132A7" w:rsidTr="008132A7">
        <w:trPr>
          <w:trHeight w:val="300"/>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              Приложение  №4</w:t>
            </w:r>
          </w:p>
        </w:tc>
      </w:tr>
      <w:tr w:rsidR="008132A7" w:rsidRPr="008132A7" w:rsidTr="008132A7">
        <w:trPr>
          <w:trHeight w:val="300"/>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vMerge w:val="restart"/>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к муниципальному правовому акту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от 13.12.2016 г. №  </w:t>
            </w:r>
            <w:proofErr w:type="gramStart"/>
            <w:r w:rsidRPr="008132A7">
              <w:rPr>
                <w:rFonts w:ascii="Times New Roman" w:eastAsia="Times New Roman" w:hAnsi="Times New Roman" w:cs="Times New Roman"/>
                <w:sz w:val="20"/>
                <w:szCs w:val="20"/>
              </w:rPr>
              <w:t>-М</w:t>
            </w:r>
            <w:proofErr w:type="gramEnd"/>
            <w:r w:rsidRPr="008132A7">
              <w:rPr>
                <w:rFonts w:ascii="Times New Roman" w:eastAsia="Times New Roman" w:hAnsi="Times New Roman" w:cs="Times New Roman"/>
                <w:sz w:val="20"/>
                <w:szCs w:val="20"/>
              </w:rPr>
              <w:t>ПА</w:t>
            </w:r>
          </w:p>
        </w:tc>
      </w:tr>
      <w:tr w:rsidR="008132A7" w:rsidRPr="008132A7" w:rsidTr="008132A7">
        <w:trPr>
          <w:trHeight w:val="300"/>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vMerge/>
            <w:tcBorders>
              <w:top w:val="nil"/>
              <w:left w:val="nil"/>
              <w:bottom w:val="nil"/>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390"/>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vMerge/>
            <w:tcBorders>
              <w:top w:val="nil"/>
              <w:left w:val="nil"/>
              <w:bottom w:val="nil"/>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300"/>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              Приложение  №8</w:t>
            </w:r>
          </w:p>
        </w:tc>
      </w:tr>
      <w:tr w:rsidR="008132A7" w:rsidRPr="008132A7" w:rsidTr="008132A7">
        <w:trPr>
          <w:trHeight w:val="1005"/>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vMerge w:val="restart"/>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к муниципальному правовому акту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от 22.12.2015 г. № 36 -МПА</w:t>
            </w:r>
          </w:p>
        </w:tc>
      </w:tr>
      <w:tr w:rsidR="008132A7" w:rsidRPr="008132A7" w:rsidTr="008132A7">
        <w:trPr>
          <w:trHeight w:val="300"/>
        </w:trPr>
        <w:tc>
          <w:tcPr>
            <w:tcW w:w="4834"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1138" w:type="dxa"/>
            <w:gridSpan w:val="2"/>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rPr>
            </w:pPr>
          </w:p>
        </w:tc>
        <w:tc>
          <w:tcPr>
            <w:tcW w:w="760" w:type="dxa"/>
            <w:tcBorders>
              <w:top w:val="nil"/>
              <w:left w:val="nil"/>
              <w:bottom w:val="nil"/>
              <w:right w:val="nil"/>
            </w:tcBorders>
            <w:shd w:val="clear" w:color="auto" w:fill="auto"/>
            <w:noWrap/>
            <w:hideMark/>
          </w:tcPr>
          <w:p w:rsidR="008132A7" w:rsidRPr="008132A7" w:rsidRDefault="008132A7" w:rsidP="008132A7">
            <w:pPr>
              <w:spacing w:after="0" w:line="240" w:lineRule="auto"/>
              <w:rPr>
                <w:rFonts w:ascii="Times New Roman" w:eastAsia="Times New Roman" w:hAnsi="Times New Roman" w:cs="Times New Roman"/>
              </w:rPr>
            </w:pPr>
          </w:p>
        </w:tc>
        <w:tc>
          <w:tcPr>
            <w:tcW w:w="3206" w:type="dxa"/>
            <w:gridSpan w:val="3"/>
            <w:vMerge/>
            <w:tcBorders>
              <w:top w:val="nil"/>
              <w:left w:val="nil"/>
              <w:bottom w:val="nil"/>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sz w:val="20"/>
                <w:szCs w:val="20"/>
              </w:rPr>
            </w:pPr>
          </w:p>
        </w:tc>
      </w:tr>
      <w:tr w:rsidR="008132A7" w:rsidRPr="008132A7" w:rsidTr="008132A7">
        <w:trPr>
          <w:trHeight w:val="375"/>
        </w:trPr>
        <w:tc>
          <w:tcPr>
            <w:tcW w:w="9938" w:type="dxa"/>
            <w:gridSpan w:val="8"/>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РАСПРЕДЕЛЕНИЕ</w:t>
            </w:r>
          </w:p>
        </w:tc>
      </w:tr>
      <w:tr w:rsidR="008132A7" w:rsidRPr="008132A7" w:rsidTr="008132A7">
        <w:trPr>
          <w:trHeight w:val="300"/>
        </w:trPr>
        <w:tc>
          <w:tcPr>
            <w:tcW w:w="9938" w:type="dxa"/>
            <w:gridSpan w:val="8"/>
            <w:vMerge w:val="restart"/>
            <w:tcBorders>
              <w:top w:val="nil"/>
              <w:left w:val="nil"/>
              <w:bottom w:val="single" w:sz="4" w:space="0" w:color="000000"/>
              <w:right w:val="nil"/>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бюджетных ассигнований из бюджета </w:t>
            </w: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сельского поселения на 2016 год в ведомственной структуре расходов бюджета сельского поселения </w:t>
            </w:r>
          </w:p>
        </w:tc>
      </w:tr>
      <w:tr w:rsidR="008132A7" w:rsidRPr="008132A7" w:rsidTr="008132A7">
        <w:trPr>
          <w:trHeight w:val="540"/>
        </w:trPr>
        <w:tc>
          <w:tcPr>
            <w:tcW w:w="9938" w:type="dxa"/>
            <w:gridSpan w:val="8"/>
            <w:vMerge/>
            <w:tcBorders>
              <w:top w:val="nil"/>
              <w:left w:val="nil"/>
              <w:bottom w:val="single" w:sz="4" w:space="0" w:color="000000"/>
              <w:right w:val="nil"/>
            </w:tcBorders>
            <w:vAlign w:val="center"/>
            <w:hideMark/>
          </w:tcPr>
          <w:p w:rsidR="008132A7" w:rsidRPr="008132A7" w:rsidRDefault="008132A7" w:rsidP="008132A7">
            <w:pPr>
              <w:spacing w:after="0" w:line="240" w:lineRule="auto"/>
              <w:rPr>
                <w:rFonts w:ascii="Times New Roman" w:eastAsia="Times New Roman" w:hAnsi="Times New Roman" w:cs="Times New Roman"/>
                <w:b/>
                <w:bCs/>
                <w:sz w:val="20"/>
                <w:szCs w:val="20"/>
              </w:rPr>
            </w:pPr>
          </w:p>
        </w:tc>
      </w:tr>
      <w:tr w:rsidR="008132A7" w:rsidRPr="008132A7" w:rsidTr="008132A7">
        <w:trPr>
          <w:trHeight w:val="7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Наименование</w:t>
            </w:r>
          </w:p>
        </w:tc>
        <w:tc>
          <w:tcPr>
            <w:tcW w:w="1138" w:type="dxa"/>
            <w:gridSpan w:val="2"/>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Ведомство</w:t>
            </w:r>
          </w:p>
        </w:tc>
        <w:tc>
          <w:tcPr>
            <w:tcW w:w="901" w:type="dxa"/>
            <w:gridSpan w:val="2"/>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Разд./    </w:t>
            </w:r>
            <w:proofErr w:type="spellStart"/>
            <w:r w:rsidRPr="008132A7">
              <w:rPr>
                <w:rFonts w:ascii="Times New Roman" w:eastAsia="Times New Roman" w:hAnsi="Times New Roman" w:cs="Times New Roman"/>
                <w:sz w:val="20"/>
                <w:szCs w:val="20"/>
              </w:rPr>
              <w:t>подр</w:t>
            </w:r>
            <w:proofErr w:type="spellEnd"/>
            <w:r w:rsidRPr="008132A7">
              <w:rPr>
                <w:rFonts w:ascii="Times New Roman" w:eastAsia="Times New Roman" w:hAnsi="Times New Roman" w:cs="Times New Roman"/>
                <w:sz w:val="20"/>
                <w:szCs w:val="20"/>
              </w:rPr>
              <w:t>.</w:t>
            </w:r>
          </w:p>
        </w:tc>
        <w:tc>
          <w:tcPr>
            <w:tcW w:w="1216"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Цел</w:t>
            </w:r>
            <w:proofErr w:type="gramStart"/>
            <w:r w:rsidRPr="008132A7">
              <w:rPr>
                <w:rFonts w:ascii="Times New Roman" w:eastAsia="Times New Roman" w:hAnsi="Times New Roman" w:cs="Times New Roman"/>
                <w:sz w:val="20"/>
                <w:szCs w:val="20"/>
              </w:rPr>
              <w:t>.</w:t>
            </w:r>
            <w:proofErr w:type="gramEnd"/>
            <w:r w:rsidRPr="008132A7">
              <w:rPr>
                <w:rFonts w:ascii="Times New Roman" w:eastAsia="Times New Roman" w:hAnsi="Times New Roman" w:cs="Times New Roman"/>
                <w:sz w:val="20"/>
                <w:szCs w:val="20"/>
              </w:rPr>
              <w:t xml:space="preserve"> </w:t>
            </w:r>
            <w:proofErr w:type="gramStart"/>
            <w:r w:rsidRPr="008132A7">
              <w:rPr>
                <w:rFonts w:ascii="Times New Roman" w:eastAsia="Times New Roman" w:hAnsi="Times New Roman" w:cs="Times New Roman"/>
                <w:sz w:val="20"/>
                <w:szCs w:val="20"/>
              </w:rPr>
              <w:t>с</w:t>
            </w:r>
            <w:proofErr w:type="gramEnd"/>
            <w:r w:rsidRPr="008132A7">
              <w:rPr>
                <w:rFonts w:ascii="Times New Roman" w:eastAsia="Times New Roman" w:hAnsi="Times New Roman" w:cs="Times New Roman"/>
                <w:sz w:val="20"/>
                <w:szCs w:val="20"/>
              </w:rPr>
              <w:t>татья</w:t>
            </w:r>
          </w:p>
        </w:tc>
        <w:tc>
          <w:tcPr>
            <w:tcW w:w="660"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Вид </w:t>
            </w:r>
            <w:proofErr w:type="spellStart"/>
            <w:r w:rsidRPr="008132A7">
              <w:rPr>
                <w:rFonts w:ascii="Times New Roman" w:eastAsia="Times New Roman" w:hAnsi="Times New Roman" w:cs="Times New Roman"/>
                <w:sz w:val="20"/>
                <w:szCs w:val="20"/>
              </w:rPr>
              <w:t>расх</w:t>
            </w:r>
            <w:proofErr w:type="spellEnd"/>
            <w:r w:rsidRPr="008132A7">
              <w:rPr>
                <w:rFonts w:ascii="Times New Roman" w:eastAsia="Times New Roman" w:hAnsi="Times New Roman" w:cs="Times New Roman"/>
                <w:sz w:val="20"/>
                <w:szCs w:val="20"/>
              </w:rPr>
              <w:t>.</w:t>
            </w:r>
          </w:p>
        </w:tc>
        <w:tc>
          <w:tcPr>
            <w:tcW w:w="1330" w:type="dxa"/>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Сумма, рублей</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w:t>
            </w:r>
          </w:p>
        </w:tc>
        <w:tc>
          <w:tcPr>
            <w:tcW w:w="1138" w:type="dxa"/>
            <w:gridSpan w:val="2"/>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w:t>
            </w:r>
          </w:p>
        </w:tc>
        <w:tc>
          <w:tcPr>
            <w:tcW w:w="1216"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w:t>
            </w:r>
          </w:p>
        </w:tc>
        <w:tc>
          <w:tcPr>
            <w:tcW w:w="6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w:t>
            </w:r>
          </w:p>
        </w:tc>
        <w:tc>
          <w:tcPr>
            <w:tcW w:w="133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Администрация </w:t>
            </w: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сельского поселения</w:t>
            </w:r>
          </w:p>
        </w:tc>
        <w:tc>
          <w:tcPr>
            <w:tcW w:w="1138" w:type="dxa"/>
            <w:gridSpan w:val="2"/>
            <w:tcBorders>
              <w:top w:val="nil"/>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901" w:type="dxa"/>
            <w:gridSpan w:val="2"/>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w:t>
            </w:r>
          </w:p>
        </w:tc>
        <w:tc>
          <w:tcPr>
            <w:tcW w:w="1216"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3 564 626,68</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Общегосударственные вопросы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2 544 980,58</w:t>
            </w:r>
          </w:p>
        </w:tc>
      </w:tr>
      <w:tr w:rsidR="008132A7" w:rsidRPr="008132A7" w:rsidTr="008132A7">
        <w:trPr>
          <w:trHeight w:val="795"/>
        </w:trPr>
        <w:tc>
          <w:tcPr>
            <w:tcW w:w="4693" w:type="dxa"/>
            <w:tcBorders>
              <w:top w:val="nil"/>
              <w:left w:val="nil"/>
              <w:bottom w:val="nil"/>
              <w:right w:val="nil"/>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color w:val="333333"/>
                <w:sz w:val="20"/>
                <w:szCs w:val="20"/>
              </w:rPr>
            </w:pPr>
            <w:r w:rsidRPr="008132A7">
              <w:rPr>
                <w:rFonts w:ascii="Times New Roman" w:eastAsia="Times New Roman" w:hAnsi="Times New Roman" w:cs="Times New Roman"/>
                <w:color w:val="333333"/>
                <w:sz w:val="20"/>
                <w:szCs w:val="20"/>
              </w:rPr>
              <w:t>Функционирование высшего должностного лица субъекта Российской Федерации и муниципального образования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Глава муниципального образования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121</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701 507,01</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129</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210 848,90</w:t>
            </w:r>
          </w:p>
        </w:tc>
      </w:tr>
      <w:tr w:rsidR="008132A7" w:rsidRPr="008132A7" w:rsidTr="008132A7">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1 527 624,67</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Центральный аппарат</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r>
      <w:tr w:rsidR="008132A7" w:rsidRPr="008132A7" w:rsidTr="008132A7">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1 302 560,92</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1 302 560,92</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121</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1 015 974,91</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122</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6 900,00</w:t>
            </w:r>
          </w:p>
        </w:tc>
      </w:tr>
      <w:tr w:rsidR="008132A7" w:rsidRPr="008132A7" w:rsidTr="008132A7">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129</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279 686,01</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216 940,17</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216 940,17</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242</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33 083,79</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183 856,38</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бюджетные ассигнования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8 123,58</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налогов, сборов и иных платежей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8 123,58</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налога на имущество организаций и земельного налога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851</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2 341,30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Уплата прочих налогов, сборов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852</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3 704,00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иных платежей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853</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2 078,28</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jc w:val="both"/>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0106</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105 000,00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Межбюджетные трансферты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межбюджетные трансферты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540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Национальная оборона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0200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232 000,00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Мобилизационная и вневойсковая подготовка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227 026,44</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227 026,44</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Фонд оплаты труда государственных (муниципальных</w:t>
            </w:r>
            <w:proofErr w:type="gramStart"/>
            <w:r w:rsidRPr="008132A7">
              <w:rPr>
                <w:rFonts w:ascii="Times New Roman" w:eastAsia="Times New Roman" w:hAnsi="Times New Roman" w:cs="Times New Roman"/>
                <w:sz w:val="20"/>
                <w:szCs w:val="20"/>
              </w:rPr>
              <w:t>)о</w:t>
            </w:r>
            <w:proofErr w:type="gramEnd"/>
            <w:r w:rsidRPr="008132A7">
              <w:rPr>
                <w:rFonts w:ascii="Times New Roman" w:eastAsia="Times New Roman" w:hAnsi="Times New Roman" w:cs="Times New Roman"/>
                <w:sz w:val="20"/>
                <w:szCs w:val="20"/>
              </w:rPr>
              <w:t xml:space="preserve">рганов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121</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174 283,04</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129</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52 743,40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4 973,56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4 973,56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4 973,56</w:t>
            </w:r>
          </w:p>
        </w:tc>
      </w:tr>
      <w:tr w:rsidR="008132A7" w:rsidRPr="008132A7" w:rsidTr="008132A7">
        <w:trPr>
          <w:trHeight w:val="555"/>
        </w:trPr>
        <w:tc>
          <w:tcPr>
            <w:tcW w:w="4693" w:type="dxa"/>
            <w:tcBorders>
              <w:top w:val="nil"/>
              <w:left w:val="single" w:sz="4" w:space="0" w:color="auto"/>
              <w:bottom w:val="nil"/>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0300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21 674,00</w:t>
            </w:r>
          </w:p>
        </w:tc>
      </w:tr>
      <w:tr w:rsidR="008132A7" w:rsidRPr="008132A7" w:rsidTr="008132A7">
        <w:trPr>
          <w:trHeight w:val="34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Обемпечение</w:t>
            </w:r>
            <w:proofErr w:type="spellEnd"/>
            <w:r w:rsidRPr="008132A7">
              <w:rPr>
                <w:rFonts w:ascii="Times New Roman" w:eastAsia="Times New Roman" w:hAnsi="Times New Roman" w:cs="Times New Roman"/>
                <w:sz w:val="20"/>
                <w:szCs w:val="20"/>
              </w:rPr>
              <w:t xml:space="preserve"> пожарной безопасности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 2 "Обеспечение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Основные </w:t>
            </w:r>
            <w:proofErr w:type="spellStart"/>
            <w:r w:rsidRPr="008132A7">
              <w:rPr>
                <w:rFonts w:ascii="Times New Roman" w:eastAsia="Times New Roman" w:hAnsi="Times New Roman" w:cs="Times New Roman"/>
                <w:sz w:val="20"/>
                <w:szCs w:val="20"/>
              </w:rPr>
              <w:t>мемоприятия</w:t>
            </w:r>
            <w:proofErr w:type="spellEnd"/>
            <w:r w:rsidRPr="008132A7">
              <w:rPr>
                <w:rFonts w:ascii="Times New Roman" w:eastAsia="Times New Roman" w:hAnsi="Times New Roman" w:cs="Times New Roman"/>
                <w:sz w:val="20"/>
                <w:szCs w:val="20"/>
              </w:rPr>
              <w:t xml:space="preserve"> (приобретение первичных средств пожаротушения, проведение работ по предупреждению пожаров)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 xml:space="preserve">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55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690"/>
        </w:trPr>
        <w:tc>
          <w:tcPr>
            <w:tcW w:w="4693" w:type="dxa"/>
            <w:tcBorders>
              <w:top w:val="nil"/>
              <w:left w:val="single" w:sz="4" w:space="0" w:color="auto"/>
              <w:bottom w:val="nil"/>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r>
      <w:tr w:rsidR="008132A7" w:rsidRPr="008132A7" w:rsidTr="008132A7">
        <w:trPr>
          <w:trHeight w:val="270"/>
        </w:trPr>
        <w:tc>
          <w:tcPr>
            <w:tcW w:w="4693" w:type="dxa"/>
            <w:tcBorders>
              <w:top w:val="single" w:sz="4" w:space="0" w:color="auto"/>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18"/>
                <w:szCs w:val="18"/>
              </w:rPr>
            </w:pPr>
            <w:r w:rsidRPr="008132A7">
              <w:rPr>
                <w:rFonts w:ascii="Times New Roman" w:eastAsia="Times New Roman" w:hAnsi="Times New Roman" w:cs="Times New Roman"/>
                <w:b/>
                <w:bCs/>
                <w:sz w:val="18"/>
                <w:szCs w:val="18"/>
              </w:rPr>
              <w:t>Национальная экономика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0400</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149 850,00</w:t>
            </w:r>
          </w:p>
        </w:tc>
      </w:tr>
      <w:tr w:rsidR="008132A7" w:rsidRPr="008132A7" w:rsidTr="008132A7">
        <w:trPr>
          <w:trHeight w:val="315"/>
        </w:trPr>
        <w:tc>
          <w:tcPr>
            <w:tcW w:w="4693"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Другие вопросы в области национальной экономики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0412</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149 850,00</w:t>
            </w:r>
          </w:p>
        </w:tc>
      </w:tr>
      <w:tr w:rsidR="008132A7" w:rsidRPr="008132A7" w:rsidTr="008132A7">
        <w:trPr>
          <w:trHeight w:val="315"/>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693"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18"/>
                <w:szCs w:val="18"/>
              </w:rPr>
            </w:pPr>
            <w:r w:rsidRPr="008132A7">
              <w:rPr>
                <w:rFonts w:ascii="Times New Roman" w:eastAsia="Times New Roman" w:hAnsi="Times New Roman" w:cs="Times New Roman"/>
                <w:sz w:val="18"/>
                <w:szCs w:val="18"/>
              </w:rPr>
              <w:t>Капитальный ремонт, ремонт и содержание автомобильных дорог общего пользования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0412</w:t>
            </w:r>
          </w:p>
        </w:tc>
        <w:tc>
          <w:tcPr>
            <w:tcW w:w="1216"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66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r>
      <w:tr w:rsidR="008132A7" w:rsidRPr="008132A7" w:rsidTr="008132A7">
        <w:trPr>
          <w:trHeight w:val="28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Жилищно-коммунальное хозяйство</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0500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616 122,10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Благоустройство</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616 122,10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 1 "Уличное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на 2015-2017 годы"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(оплата услуг и работ по установке уличного освещения, коммунальные расходы)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№3 "Благоустройство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на 2015-2017годы"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программы (оплата услуг и работ по благоустройству поселения)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МКУ "Административно-хозяйственное управление" </w:t>
            </w: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сельского поселения ПМР</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1 076 880,76</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Другие общегосударственные вопросы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proofErr w:type="spellStart"/>
            <w:r w:rsidRPr="008132A7">
              <w:rPr>
                <w:rFonts w:ascii="Times New Roman" w:eastAsia="Times New Roman" w:hAnsi="Times New Roman" w:cs="Times New Roman"/>
                <w:sz w:val="20"/>
                <w:szCs w:val="20"/>
              </w:rPr>
              <w:t>Непрограммные</w:t>
            </w:r>
            <w:proofErr w:type="spellEnd"/>
            <w:r w:rsidRPr="008132A7">
              <w:rPr>
                <w:rFonts w:ascii="Times New Roman" w:eastAsia="Times New Roman" w:hAnsi="Times New Roman" w:cs="Times New Roman"/>
                <w:sz w:val="20"/>
                <w:szCs w:val="20"/>
              </w:rPr>
              <w:t xml:space="preserve"> направления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9900000000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w:t>
            </w:r>
            <w:proofErr w:type="spellStart"/>
            <w:r w:rsidRPr="008132A7">
              <w:rPr>
                <w:rFonts w:ascii="Times New Roman" w:eastAsia="Times New Roman" w:hAnsi="Times New Roman" w:cs="Times New Roman"/>
                <w:sz w:val="20"/>
                <w:szCs w:val="20"/>
              </w:rPr>
              <w:t>непрограммных</w:t>
            </w:r>
            <w:proofErr w:type="spellEnd"/>
            <w:r w:rsidRPr="008132A7">
              <w:rPr>
                <w:rFonts w:ascii="Times New Roman" w:eastAsia="Times New Roman" w:hAnsi="Times New Roman" w:cs="Times New Roman"/>
                <w:sz w:val="20"/>
                <w:szCs w:val="20"/>
              </w:rPr>
              <w:t xml:space="preserve"> направлений деятельности органов местного самоуправления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9990000000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Учреждения по обеспечению хозяйственного обслуживания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r>
      <w:tr w:rsidR="008132A7" w:rsidRPr="008132A7" w:rsidTr="008132A7">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815 880,76</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выплаты персоналу казенных учреждений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815 880,76</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Фонд оплаты труда  учреждений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111</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623 941,59</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выплаты персоналу учреждений, за исключением фонда оплаты труда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112</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3 000,00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119</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188 939,17</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257 000,00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257 000,00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257 000,00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бюджетные ассигнования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4 000,00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налогов, сборов и иных платежей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4 000,00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Уплата прочих налогов, сборов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852</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4 000,00</w:t>
            </w:r>
          </w:p>
        </w:tc>
      </w:tr>
      <w:tr w:rsidR="008132A7" w:rsidRPr="008132A7" w:rsidTr="008132A7">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МКУК </w:t>
            </w: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сельского поселения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3 142 024,54</w:t>
            </w:r>
          </w:p>
        </w:tc>
      </w:tr>
      <w:tr w:rsidR="008132A7" w:rsidRPr="008132A7" w:rsidTr="008132A7">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Культура, кинематография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0800</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Культура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0000000000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№4 "Развитие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на 2015-2017 годы"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0400000000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57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программы "Развитие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0490000000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555"/>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программы (обеспечение деятельности учреждений культуры)</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0490100000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480"/>
        </w:trPr>
        <w:tc>
          <w:tcPr>
            <w:tcW w:w="4693"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 xml:space="preserve">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r>
      <w:tr w:rsidR="008132A7" w:rsidRPr="008132A7" w:rsidTr="008132A7">
        <w:trPr>
          <w:trHeight w:val="127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1 775 124,54</w:t>
            </w:r>
          </w:p>
        </w:tc>
      </w:tr>
      <w:tr w:rsidR="008132A7" w:rsidRPr="008132A7" w:rsidTr="008132A7">
        <w:trPr>
          <w:trHeight w:val="300"/>
        </w:trPr>
        <w:tc>
          <w:tcPr>
            <w:tcW w:w="4693"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18"/>
                <w:szCs w:val="18"/>
              </w:rPr>
            </w:pPr>
            <w:r w:rsidRPr="008132A7">
              <w:rPr>
                <w:rFonts w:ascii="Times New Roman" w:eastAsia="Times New Roman" w:hAnsi="Times New Roman" w:cs="Times New Roman"/>
                <w:sz w:val="18"/>
                <w:szCs w:val="18"/>
              </w:rPr>
              <w:t>Расходы на выплату персоналу казённых учреждений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1 775 124,54</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Фонд оплаты труда  учреждений </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111</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1 359 965,51</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000000"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выплаты персоналу учреждений, за исключением фонда оплаты труда</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112</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510,00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119</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414 649,03</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1 339 540,00</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1 339 540,00</w:t>
            </w:r>
          </w:p>
        </w:tc>
      </w:tr>
      <w:tr w:rsidR="008132A7" w:rsidRPr="008132A7" w:rsidTr="008132A7">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242</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27 535,61</w:t>
            </w:r>
          </w:p>
        </w:tc>
      </w:tr>
      <w:tr w:rsidR="008132A7" w:rsidRPr="008132A7" w:rsidTr="008132A7">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244</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1 312 004,39</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Иные бюджетные ассигнования</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800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27 360,00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налогов, сборов и иных платежей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850</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27 360,00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прочих налогов, сборов</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852</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2 360,00</w:t>
            </w:r>
          </w:p>
        </w:tc>
      </w:tr>
      <w:tr w:rsidR="008132A7" w:rsidRPr="008132A7" w:rsidTr="008132A7">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Уплата иных платежей</w:t>
            </w:r>
          </w:p>
        </w:tc>
        <w:tc>
          <w:tcPr>
            <w:tcW w:w="1138" w:type="dxa"/>
            <w:gridSpan w:val="2"/>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901" w:type="dxa"/>
            <w:gridSpan w:val="2"/>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660" w:type="dxa"/>
            <w:tcBorders>
              <w:top w:val="nil"/>
              <w:left w:val="nil"/>
              <w:bottom w:val="single" w:sz="4" w:space="0" w:color="auto"/>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853</w:t>
            </w:r>
          </w:p>
        </w:tc>
        <w:tc>
          <w:tcPr>
            <w:tcW w:w="133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25 000,00</w:t>
            </w:r>
          </w:p>
        </w:tc>
      </w:tr>
      <w:tr w:rsidR="008132A7" w:rsidRPr="008132A7" w:rsidTr="008132A7">
        <w:trPr>
          <w:trHeight w:val="300"/>
        </w:trPr>
        <w:tc>
          <w:tcPr>
            <w:tcW w:w="4693" w:type="dxa"/>
            <w:tcBorders>
              <w:top w:val="nil"/>
              <w:left w:val="single" w:sz="4" w:space="0" w:color="auto"/>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ИТОГО</w:t>
            </w:r>
          </w:p>
        </w:tc>
        <w:tc>
          <w:tcPr>
            <w:tcW w:w="1138" w:type="dxa"/>
            <w:gridSpan w:val="2"/>
            <w:tcBorders>
              <w:top w:val="nil"/>
              <w:left w:val="nil"/>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901" w:type="dxa"/>
            <w:gridSpan w:val="2"/>
            <w:tcBorders>
              <w:top w:val="nil"/>
              <w:left w:val="nil"/>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1216" w:type="dxa"/>
            <w:tcBorders>
              <w:top w:val="nil"/>
              <w:left w:val="nil"/>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w:t>
            </w:r>
          </w:p>
        </w:tc>
        <w:tc>
          <w:tcPr>
            <w:tcW w:w="133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7 783 531,98</w:t>
            </w:r>
          </w:p>
        </w:tc>
      </w:tr>
    </w:tbl>
    <w:p w:rsidR="008132A7" w:rsidRDefault="008132A7"/>
    <w:p w:rsidR="008132A7" w:rsidRDefault="008132A7"/>
    <w:p w:rsidR="008132A7" w:rsidRDefault="008132A7"/>
    <w:p w:rsidR="008132A7" w:rsidRDefault="008132A7"/>
    <w:p w:rsidR="008132A7" w:rsidRDefault="008132A7"/>
    <w:tbl>
      <w:tblPr>
        <w:tblW w:w="8960" w:type="dxa"/>
        <w:tblInd w:w="93" w:type="dxa"/>
        <w:tblLook w:val="04A0"/>
      </w:tblPr>
      <w:tblGrid>
        <w:gridCol w:w="4380"/>
        <w:gridCol w:w="1099"/>
        <w:gridCol w:w="1300"/>
        <w:gridCol w:w="1360"/>
        <w:gridCol w:w="960"/>
      </w:tblGrid>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995210" w:rsidRDefault="00995210" w:rsidP="008132A7">
            <w:pPr>
              <w:spacing w:after="0" w:line="240" w:lineRule="auto"/>
              <w:jc w:val="center"/>
              <w:rPr>
                <w:rFonts w:ascii="Times New Roman" w:eastAsia="Times New Roman" w:hAnsi="Times New Roman" w:cs="Times New Roman"/>
              </w:rPr>
            </w:pPr>
          </w:p>
          <w:p w:rsidR="008132A7" w:rsidRPr="008132A7" w:rsidRDefault="008132A7" w:rsidP="008132A7">
            <w:pPr>
              <w:spacing w:after="0" w:line="240" w:lineRule="auto"/>
              <w:jc w:val="center"/>
              <w:rPr>
                <w:rFonts w:ascii="Times New Roman" w:eastAsia="Times New Roman" w:hAnsi="Times New Roman" w:cs="Times New Roman"/>
              </w:rPr>
            </w:pPr>
            <w:r w:rsidRPr="008132A7">
              <w:rPr>
                <w:rFonts w:ascii="Times New Roman" w:eastAsia="Times New Roman" w:hAnsi="Times New Roman" w:cs="Times New Roman"/>
              </w:rPr>
              <w:lastRenderedPageBreak/>
              <w:t>Приложение №5</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r w:rsidRPr="008132A7">
              <w:rPr>
                <w:rFonts w:ascii="Times New Roman" w:eastAsia="Times New Roman" w:hAnsi="Times New Roman" w:cs="Times New Roman"/>
              </w:rPr>
              <w:t>к муниципальному правовому акту</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proofErr w:type="spellStart"/>
            <w:r w:rsidRPr="008132A7">
              <w:rPr>
                <w:rFonts w:ascii="Times New Roman" w:eastAsia="Times New Roman" w:hAnsi="Times New Roman" w:cs="Times New Roman"/>
              </w:rPr>
              <w:t>Золотодолинского</w:t>
            </w:r>
            <w:proofErr w:type="spellEnd"/>
            <w:r w:rsidRPr="008132A7">
              <w:rPr>
                <w:rFonts w:ascii="Times New Roman" w:eastAsia="Times New Roman" w:hAnsi="Times New Roman" w:cs="Times New Roman"/>
              </w:rPr>
              <w:t xml:space="preserve"> сельского поселения</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r w:rsidRPr="008132A7">
              <w:rPr>
                <w:rFonts w:ascii="Times New Roman" w:eastAsia="Times New Roman" w:hAnsi="Times New Roman" w:cs="Times New Roman"/>
              </w:rPr>
              <w:t>от 13.12.2016 №  -МПА</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r w:rsidRPr="008132A7">
              <w:rPr>
                <w:rFonts w:ascii="Times New Roman" w:eastAsia="Times New Roman" w:hAnsi="Times New Roman" w:cs="Times New Roman"/>
              </w:rPr>
              <w:t>Приложение №10</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r w:rsidRPr="008132A7">
              <w:rPr>
                <w:rFonts w:ascii="Times New Roman" w:eastAsia="Times New Roman" w:hAnsi="Times New Roman" w:cs="Times New Roman"/>
              </w:rPr>
              <w:t>к муниципальному правовому акту</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proofErr w:type="spellStart"/>
            <w:r w:rsidRPr="008132A7">
              <w:rPr>
                <w:rFonts w:ascii="Times New Roman" w:eastAsia="Times New Roman" w:hAnsi="Times New Roman" w:cs="Times New Roman"/>
              </w:rPr>
              <w:t>Золотодолинского</w:t>
            </w:r>
            <w:proofErr w:type="spellEnd"/>
            <w:r w:rsidRPr="008132A7">
              <w:rPr>
                <w:rFonts w:ascii="Times New Roman" w:eastAsia="Times New Roman" w:hAnsi="Times New Roman" w:cs="Times New Roman"/>
              </w:rPr>
              <w:t xml:space="preserve"> сельского поселения</w:t>
            </w:r>
          </w:p>
        </w:tc>
      </w:tr>
      <w:tr w:rsidR="008132A7" w:rsidRPr="008132A7" w:rsidTr="008132A7">
        <w:trPr>
          <w:trHeight w:val="300"/>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4580" w:type="dxa"/>
            <w:gridSpan w:val="4"/>
            <w:tcBorders>
              <w:top w:val="nil"/>
              <w:left w:val="nil"/>
              <w:bottom w:val="nil"/>
              <w:right w:val="nil"/>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rPr>
            </w:pPr>
            <w:r w:rsidRPr="008132A7">
              <w:rPr>
                <w:rFonts w:ascii="Times New Roman" w:eastAsia="Times New Roman" w:hAnsi="Times New Roman" w:cs="Times New Roman"/>
              </w:rPr>
              <w:t>от 22.12.2015 № 36 -МПА</w:t>
            </w:r>
          </w:p>
        </w:tc>
      </w:tr>
      <w:tr w:rsidR="008132A7" w:rsidRPr="008132A7" w:rsidTr="008132A7">
        <w:trPr>
          <w:trHeight w:val="255"/>
        </w:trPr>
        <w:tc>
          <w:tcPr>
            <w:tcW w:w="438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8960" w:type="dxa"/>
            <w:gridSpan w:val="5"/>
            <w:vMerge w:val="restart"/>
            <w:tcBorders>
              <w:top w:val="nil"/>
              <w:left w:val="nil"/>
              <w:bottom w:val="nil"/>
              <w:right w:val="nil"/>
            </w:tcBorders>
            <w:shd w:val="clear" w:color="auto" w:fill="auto"/>
            <w:hideMark/>
          </w:tcPr>
          <w:p w:rsidR="008132A7" w:rsidRPr="008132A7" w:rsidRDefault="008132A7" w:rsidP="008132A7">
            <w:pPr>
              <w:spacing w:after="0" w:line="240" w:lineRule="auto"/>
              <w:jc w:val="center"/>
              <w:rPr>
                <w:rFonts w:ascii="Arial" w:eastAsia="Times New Roman" w:hAnsi="Arial" w:cs="Arial"/>
                <w:b/>
                <w:bCs/>
                <w:sz w:val="20"/>
                <w:szCs w:val="20"/>
              </w:rPr>
            </w:pPr>
            <w:r w:rsidRPr="008132A7">
              <w:rPr>
                <w:rFonts w:ascii="Arial" w:eastAsia="Times New Roman" w:hAnsi="Arial" w:cs="Arial"/>
                <w:b/>
                <w:bCs/>
                <w:sz w:val="20"/>
                <w:szCs w:val="20"/>
              </w:rPr>
              <w:t xml:space="preserve">Расходы местного бюджета по финансовому обеспечению  муниципальных программ и </w:t>
            </w:r>
            <w:proofErr w:type="spellStart"/>
            <w:r w:rsidRPr="008132A7">
              <w:rPr>
                <w:rFonts w:ascii="Arial" w:eastAsia="Times New Roman" w:hAnsi="Arial" w:cs="Arial"/>
                <w:b/>
                <w:bCs/>
                <w:sz w:val="20"/>
                <w:szCs w:val="20"/>
              </w:rPr>
              <w:t>непрограммных</w:t>
            </w:r>
            <w:proofErr w:type="spellEnd"/>
            <w:r w:rsidRPr="008132A7">
              <w:rPr>
                <w:rFonts w:ascii="Arial" w:eastAsia="Times New Roman" w:hAnsi="Arial" w:cs="Arial"/>
                <w:b/>
                <w:bCs/>
                <w:sz w:val="20"/>
                <w:szCs w:val="20"/>
              </w:rPr>
              <w:t xml:space="preserve"> направлений </w:t>
            </w:r>
            <w:proofErr w:type="spellStart"/>
            <w:r w:rsidRPr="008132A7">
              <w:rPr>
                <w:rFonts w:ascii="Arial" w:eastAsia="Times New Roman" w:hAnsi="Arial" w:cs="Arial"/>
                <w:b/>
                <w:bCs/>
                <w:sz w:val="20"/>
                <w:szCs w:val="20"/>
              </w:rPr>
              <w:t>Золотодолинского</w:t>
            </w:r>
            <w:proofErr w:type="spellEnd"/>
            <w:r w:rsidRPr="008132A7">
              <w:rPr>
                <w:rFonts w:ascii="Arial" w:eastAsia="Times New Roman" w:hAnsi="Arial" w:cs="Arial"/>
                <w:b/>
                <w:bCs/>
                <w:sz w:val="20"/>
                <w:szCs w:val="20"/>
              </w:rPr>
              <w:t xml:space="preserve"> сельского поселения на 2016 год</w:t>
            </w:r>
          </w:p>
        </w:tc>
      </w:tr>
      <w:tr w:rsidR="008132A7" w:rsidRPr="008132A7" w:rsidTr="008132A7">
        <w:trPr>
          <w:trHeight w:val="255"/>
        </w:trPr>
        <w:tc>
          <w:tcPr>
            <w:tcW w:w="8960" w:type="dxa"/>
            <w:gridSpan w:val="5"/>
            <w:vMerge/>
            <w:tcBorders>
              <w:top w:val="nil"/>
              <w:left w:val="nil"/>
              <w:bottom w:val="nil"/>
              <w:right w:val="nil"/>
            </w:tcBorders>
            <w:vAlign w:val="center"/>
            <w:hideMark/>
          </w:tcPr>
          <w:p w:rsidR="008132A7" w:rsidRPr="008132A7" w:rsidRDefault="008132A7" w:rsidP="008132A7">
            <w:pPr>
              <w:spacing w:after="0" w:line="240" w:lineRule="auto"/>
              <w:rPr>
                <w:rFonts w:ascii="Arial" w:eastAsia="Times New Roman" w:hAnsi="Arial" w:cs="Arial"/>
                <w:b/>
                <w:bCs/>
                <w:sz w:val="20"/>
                <w:szCs w:val="20"/>
              </w:rPr>
            </w:pPr>
          </w:p>
        </w:tc>
      </w:tr>
      <w:tr w:rsidR="008132A7" w:rsidRPr="008132A7" w:rsidTr="008132A7">
        <w:trPr>
          <w:trHeight w:val="255"/>
        </w:trPr>
        <w:tc>
          <w:tcPr>
            <w:tcW w:w="8960" w:type="dxa"/>
            <w:gridSpan w:val="5"/>
            <w:vMerge/>
            <w:tcBorders>
              <w:top w:val="nil"/>
              <w:left w:val="nil"/>
              <w:bottom w:val="nil"/>
              <w:right w:val="nil"/>
            </w:tcBorders>
            <w:vAlign w:val="center"/>
            <w:hideMark/>
          </w:tcPr>
          <w:p w:rsidR="008132A7" w:rsidRPr="008132A7" w:rsidRDefault="008132A7" w:rsidP="008132A7">
            <w:pPr>
              <w:spacing w:after="0" w:line="240" w:lineRule="auto"/>
              <w:rPr>
                <w:rFonts w:ascii="Arial" w:eastAsia="Times New Roman" w:hAnsi="Arial" w:cs="Arial"/>
                <w:b/>
                <w:bCs/>
                <w:sz w:val="20"/>
                <w:szCs w:val="20"/>
              </w:rPr>
            </w:pPr>
          </w:p>
        </w:tc>
      </w:tr>
      <w:tr w:rsidR="008132A7" w:rsidRPr="008132A7" w:rsidTr="008132A7">
        <w:trPr>
          <w:trHeight w:val="510"/>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ведомство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Цел</w:t>
            </w:r>
            <w:proofErr w:type="gramStart"/>
            <w:r w:rsidRPr="008132A7">
              <w:rPr>
                <w:rFonts w:ascii="Times New Roman" w:eastAsia="Times New Roman" w:hAnsi="Times New Roman" w:cs="Times New Roman"/>
                <w:sz w:val="20"/>
                <w:szCs w:val="20"/>
              </w:rPr>
              <w:t>.</w:t>
            </w:r>
            <w:proofErr w:type="gramEnd"/>
            <w:r w:rsidRPr="008132A7">
              <w:rPr>
                <w:rFonts w:ascii="Times New Roman" w:eastAsia="Times New Roman" w:hAnsi="Times New Roman" w:cs="Times New Roman"/>
                <w:sz w:val="20"/>
                <w:szCs w:val="20"/>
              </w:rPr>
              <w:t xml:space="preserve"> </w:t>
            </w:r>
            <w:proofErr w:type="gramStart"/>
            <w:r w:rsidRPr="008132A7">
              <w:rPr>
                <w:rFonts w:ascii="Times New Roman" w:eastAsia="Times New Roman" w:hAnsi="Times New Roman" w:cs="Times New Roman"/>
                <w:sz w:val="20"/>
                <w:szCs w:val="20"/>
              </w:rPr>
              <w:t>с</w:t>
            </w:r>
            <w:proofErr w:type="gramEnd"/>
            <w:r w:rsidRPr="008132A7">
              <w:rPr>
                <w:rFonts w:ascii="Times New Roman" w:eastAsia="Times New Roman" w:hAnsi="Times New Roman" w:cs="Times New Roman"/>
                <w:sz w:val="20"/>
                <w:szCs w:val="20"/>
              </w:rPr>
              <w:t>татья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Сумма, рублей</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w:t>
            </w:r>
          </w:p>
        </w:tc>
        <w:tc>
          <w:tcPr>
            <w:tcW w:w="1360" w:type="dxa"/>
            <w:tcBorders>
              <w:top w:val="nil"/>
              <w:left w:val="nil"/>
              <w:bottom w:val="single" w:sz="4" w:space="0" w:color="auto"/>
              <w:right w:val="single" w:sz="4" w:space="0" w:color="auto"/>
            </w:tcBorders>
            <w:shd w:val="clear" w:color="auto" w:fill="auto"/>
            <w:noWrap/>
            <w:vAlign w:val="center"/>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Программные мероприятия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3 779 820,64</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810"/>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 2 "Обеспечение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0100000000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(приобретение первичных средств пожаротушения, проведение работ по предупреждению пожаров)</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Обеспечение пожарной безопасности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0190100010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21 674,00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 1 "Уличное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 на 2015-2017 годы"</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0200000000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(оплата услуг и работ по установке уличного освещения, коммунальные расходы)</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Уличное освещение  </w:t>
            </w:r>
            <w:proofErr w:type="spellStart"/>
            <w:r w:rsidRPr="008132A7">
              <w:rPr>
                <w:rFonts w:ascii="Times New Roman" w:eastAsia="Times New Roman" w:hAnsi="Times New Roman" w:cs="Times New Roman"/>
                <w:sz w:val="20"/>
                <w:szCs w:val="20"/>
              </w:rPr>
              <w:t>Золотодолинского</w:t>
            </w:r>
            <w:proofErr w:type="spellEnd"/>
            <w:r w:rsidRPr="008132A7">
              <w:rPr>
                <w:rFonts w:ascii="Times New Roman" w:eastAsia="Times New Roman" w:hAnsi="Times New Roman" w:cs="Times New Roman"/>
                <w:sz w:val="20"/>
                <w:szCs w:val="20"/>
              </w:rPr>
              <w:t xml:space="preserve"> сельского поселения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0290100010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405 400,00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№3 "Благоустройство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на 2015-2017годы"</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0300000000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муниципальной программы "Благоустройство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Основные мероприятия программы (оплата услуг и работ по благоустройству поселения)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Благоустройство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0390100010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210 722,10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Муниципальная программа №4 "Развитие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на 2015-2017 годы"</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0400000000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Мероприятия программы "Развитие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0490000000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lastRenderedPageBreak/>
              <w:t>Основные мероприятия программы (обеспечение деятельности учреждений культуры)</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0490100000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 xml:space="preserve">Развитие культуры в </w:t>
            </w:r>
            <w:proofErr w:type="spellStart"/>
            <w:r w:rsidRPr="008132A7">
              <w:rPr>
                <w:rFonts w:ascii="Times New Roman" w:eastAsia="Times New Roman" w:hAnsi="Times New Roman" w:cs="Times New Roman"/>
                <w:sz w:val="20"/>
                <w:szCs w:val="20"/>
              </w:rPr>
              <w:t>Золотодолинском</w:t>
            </w:r>
            <w:proofErr w:type="spellEnd"/>
            <w:r w:rsidRPr="008132A7">
              <w:rPr>
                <w:rFonts w:ascii="Times New Roman" w:eastAsia="Times New Roman" w:hAnsi="Times New Roman" w:cs="Times New Roman"/>
                <w:sz w:val="20"/>
                <w:szCs w:val="20"/>
              </w:rPr>
              <w:t xml:space="preserve"> сельском поселении </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997</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0490100010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3 142 024,54</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proofErr w:type="spellStart"/>
            <w:r w:rsidRPr="008132A7">
              <w:rPr>
                <w:rFonts w:ascii="Times New Roman" w:eastAsia="Times New Roman" w:hAnsi="Times New Roman" w:cs="Times New Roman"/>
                <w:b/>
                <w:bCs/>
                <w:sz w:val="20"/>
                <w:szCs w:val="20"/>
              </w:rPr>
              <w:t>Непрограммные</w:t>
            </w:r>
            <w:proofErr w:type="spellEnd"/>
            <w:r w:rsidRPr="008132A7">
              <w:rPr>
                <w:rFonts w:ascii="Times New Roman" w:eastAsia="Times New Roman" w:hAnsi="Times New Roman" w:cs="Times New Roman"/>
                <w:b/>
                <w:bCs/>
                <w:sz w:val="20"/>
                <w:szCs w:val="20"/>
              </w:rPr>
              <w:t xml:space="preserve"> направления деятельности органов местного самоуправления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4 003 711,34</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xml:space="preserve">Администрация </w:t>
            </w:r>
            <w:proofErr w:type="spellStart"/>
            <w:r w:rsidRPr="008132A7">
              <w:rPr>
                <w:rFonts w:ascii="Times New Roman" w:eastAsia="Times New Roman" w:hAnsi="Times New Roman" w:cs="Times New Roman"/>
                <w:b/>
                <w:bCs/>
                <w:sz w:val="20"/>
                <w:szCs w:val="20"/>
              </w:rPr>
              <w:t>Золотодолинского</w:t>
            </w:r>
            <w:proofErr w:type="spellEnd"/>
            <w:r w:rsidRPr="008132A7">
              <w:rPr>
                <w:rFonts w:ascii="Times New Roman" w:eastAsia="Times New Roman" w:hAnsi="Times New Roman" w:cs="Times New Roman"/>
                <w:b/>
                <w:bCs/>
                <w:sz w:val="20"/>
                <w:szCs w:val="20"/>
              </w:rPr>
              <w:t xml:space="preserve"> СП</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2 926 830,58</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9999920020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912 355,91</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Центральный аппарат</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9999940030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1 527 624,67</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765"/>
        </w:trPr>
        <w:tc>
          <w:tcPr>
            <w:tcW w:w="4380" w:type="dxa"/>
            <w:tcBorders>
              <w:top w:val="nil"/>
              <w:left w:val="single" w:sz="4" w:space="0" w:color="auto"/>
              <w:bottom w:val="single" w:sz="4" w:space="0" w:color="auto"/>
              <w:right w:val="single" w:sz="4" w:space="0" w:color="auto"/>
            </w:tcBorders>
            <w:shd w:val="clear" w:color="000000" w:fill="FFFFFF"/>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9999951180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232 000,00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1275"/>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9999970010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105 000,00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nil"/>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Капитальный ремонт, ремонт и содержание автомобильных дорог общего пользования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992</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9999980020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149 850,00</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4380" w:type="dxa"/>
            <w:tcBorders>
              <w:top w:val="nil"/>
              <w:left w:val="single" w:sz="4" w:space="0" w:color="auto"/>
              <w:bottom w:val="single" w:sz="4" w:space="0" w:color="auto"/>
              <w:right w:val="single" w:sz="4" w:space="0" w:color="auto"/>
            </w:tcBorders>
            <w:shd w:val="clear" w:color="000000" w:fill="auto"/>
            <w:hideMark/>
          </w:tcPr>
          <w:p w:rsidR="008132A7" w:rsidRPr="008132A7" w:rsidRDefault="008132A7" w:rsidP="008132A7">
            <w:pPr>
              <w:spacing w:after="0" w:line="240" w:lineRule="auto"/>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МКУ "АХУ" ЗСП ПМР</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225</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b/>
                <w:bCs/>
                <w:sz w:val="20"/>
                <w:szCs w:val="20"/>
              </w:rPr>
            </w:pPr>
            <w:r w:rsidRPr="008132A7">
              <w:rPr>
                <w:rFonts w:ascii="Times New Roman" w:eastAsia="Times New Roman" w:hAnsi="Times New Roman" w:cs="Times New Roman"/>
                <w:b/>
                <w:bCs/>
                <w:sz w:val="20"/>
                <w:szCs w:val="20"/>
              </w:rPr>
              <w:t> </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510"/>
        </w:trPr>
        <w:tc>
          <w:tcPr>
            <w:tcW w:w="4380" w:type="dxa"/>
            <w:tcBorders>
              <w:top w:val="nil"/>
              <w:left w:val="single" w:sz="4" w:space="0" w:color="auto"/>
              <w:bottom w:val="single" w:sz="4" w:space="0" w:color="auto"/>
              <w:right w:val="single" w:sz="4" w:space="0" w:color="auto"/>
            </w:tcBorders>
            <w:shd w:val="clear" w:color="auto" w:fill="auto"/>
            <w:hideMark/>
          </w:tcPr>
          <w:p w:rsidR="008132A7" w:rsidRPr="008132A7" w:rsidRDefault="008132A7" w:rsidP="008132A7">
            <w:pPr>
              <w:spacing w:after="0" w:line="240" w:lineRule="auto"/>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Учреждения по обеспечению хозяйственного обслуживания</w:t>
            </w:r>
          </w:p>
        </w:tc>
        <w:tc>
          <w:tcPr>
            <w:tcW w:w="9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225</w:t>
            </w:r>
          </w:p>
        </w:tc>
        <w:tc>
          <w:tcPr>
            <w:tcW w:w="130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9999940040</w:t>
            </w:r>
          </w:p>
        </w:tc>
        <w:tc>
          <w:tcPr>
            <w:tcW w:w="1360" w:type="dxa"/>
            <w:tcBorders>
              <w:top w:val="nil"/>
              <w:left w:val="nil"/>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1 076 880,76</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r w:rsidR="008132A7" w:rsidRPr="008132A7" w:rsidTr="008132A7">
        <w:trPr>
          <w:trHeight w:val="255"/>
        </w:trPr>
        <w:tc>
          <w:tcPr>
            <w:tcW w:w="6640" w:type="dxa"/>
            <w:gridSpan w:val="3"/>
            <w:tcBorders>
              <w:top w:val="single" w:sz="4" w:space="0" w:color="auto"/>
              <w:left w:val="single" w:sz="4" w:space="0" w:color="auto"/>
              <w:bottom w:val="single" w:sz="4" w:space="0" w:color="auto"/>
              <w:right w:val="nil"/>
            </w:tcBorders>
            <w:shd w:val="clear" w:color="auto" w:fill="auto"/>
            <w:vAlign w:val="bottom"/>
            <w:hideMark/>
          </w:tcPr>
          <w:p w:rsidR="008132A7" w:rsidRPr="008132A7" w:rsidRDefault="008132A7" w:rsidP="008132A7">
            <w:pPr>
              <w:spacing w:after="0" w:line="240" w:lineRule="auto"/>
              <w:jc w:val="center"/>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ИТОГО</w:t>
            </w:r>
          </w:p>
        </w:tc>
        <w:tc>
          <w:tcPr>
            <w:tcW w:w="1360" w:type="dxa"/>
            <w:tcBorders>
              <w:top w:val="nil"/>
              <w:left w:val="single" w:sz="4" w:space="0" w:color="auto"/>
              <w:bottom w:val="single" w:sz="4" w:space="0" w:color="auto"/>
              <w:right w:val="single" w:sz="4" w:space="0" w:color="auto"/>
            </w:tcBorders>
            <w:shd w:val="clear" w:color="auto" w:fill="auto"/>
            <w:noWrap/>
            <w:hideMark/>
          </w:tcPr>
          <w:p w:rsidR="008132A7" w:rsidRPr="008132A7" w:rsidRDefault="008132A7" w:rsidP="008132A7">
            <w:pPr>
              <w:spacing w:after="0" w:line="240" w:lineRule="auto"/>
              <w:jc w:val="right"/>
              <w:rPr>
                <w:rFonts w:ascii="Times New Roman" w:eastAsia="Times New Roman" w:hAnsi="Times New Roman" w:cs="Times New Roman"/>
                <w:sz w:val="20"/>
                <w:szCs w:val="20"/>
              </w:rPr>
            </w:pPr>
            <w:r w:rsidRPr="008132A7">
              <w:rPr>
                <w:rFonts w:ascii="Times New Roman" w:eastAsia="Times New Roman" w:hAnsi="Times New Roman" w:cs="Times New Roman"/>
                <w:sz w:val="20"/>
                <w:szCs w:val="20"/>
              </w:rPr>
              <w:t>7 783 531,98</w:t>
            </w:r>
          </w:p>
        </w:tc>
        <w:tc>
          <w:tcPr>
            <w:tcW w:w="960" w:type="dxa"/>
            <w:tcBorders>
              <w:top w:val="nil"/>
              <w:left w:val="nil"/>
              <w:bottom w:val="nil"/>
              <w:right w:val="nil"/>
            </w:tcBorders>
            <w:shd w:val="clear" w:color="auto" w:fill="auto"/>
            <w:noWrap/>
            <w:vAlign w:val="bottom"/>
            <w:hideMark/>
          </w:tcPr>
          <w:p w:rsidR="008132A7" w:rsidRPr="008132A7" w:rsidRDefault="008132A7" w:rsidP="008132A7">
            <w:pPr>
              <w:spacing w:after="0" w:line="240" w:lineRule="auto"/>
              <w:rPr>
                <w:rFonts w:ascii="Arial" w:eastAsia="Times New Roman" w:hAnsi="Arial" w:cs="Arial"/>
                <w:sz w:val="20"/>
                <w:szCs w:val="20"/>
              </w:rPr>
            </w:pPr>
          </w:p>
        </w:tc>
      </w:tr>
    </w:tbl>
    <w:p w:rsidR="008132A7" w:rsidRDefault="008132A7"/>
    <w:p w:rsidR="008132A7" w:rsidRDefault="008132A7"/>
    <w:p w:rsidR="008132A7" w:rsidRDefault="008132A7"/>
    <w:p w:rsidR="008132A7" w:rsidRDefault="008132A7"/>
    <w:p w:rsidR="008132A7" w:rsidRDefault="008132A7"/>
    <w:p w:rsidR="008132A7" w:rsidRDefault="008132A7"/>
    <w:sectPr w:rsidR="00813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D5A37"/>
    <w:multiLevelType w:val="hybridMultilevel"/>
    <w:tmpl w:val="64685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2A7"/>
    <w:rsid w:val="008132A7"/>
    <w:rsid w:val="0099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2A7"/>
    <w:pPr>
      <w:spacing w:after="0" w:line="240" w:lineRule="auto"/>
    </w:pPr>
  </w:style>
  <w:style w:type="paragraph" w:styleId="a4">
    <w:name w:val="List Paragraph"/>
    <w:basedOn w:val="a"/>
    <w:uiPriority w:val="34"/>
    <w:qFormat/>
    <w:rsid w:val="008132A7"/>
    <w:pPr>
      <w:spacing w:after="0" w:line="240" w:lineRule="auto"/>
      <w:ind w:left="708"/>
    </w:pPr>
    <w:rPr>
      <w:rFonts w:ascii="Times New Roman" w:eastAsia="Times New Roman" w:hAnsi="Times New Roman" w:cs="Times New Roman"/>
      <w:sz w:val="24"/>
      <w:szCs w:val="24"/>
    </w:rPr>
  </w:style>
  <w:style w:type="character" w:styleId="a5">
    <w:name w:val="Hyperlink"/>
    <w:basedOn w:val="a0"/>
    <w:uiPriority w:val="99"/>
    <w:semiHidden/>
    <w:unhideWhenUsed/>
    <w:rsid w:val="008132A7"/>
    <w:rPr>
      <w:color w:val="0000FF"/>
      <w:u w:val="single"/>
    </w:rPr>
  </w:style>
  <w:style w:type="character" w:styleId="a6">
    <w:name w:val="FollowedHyperlink"/>
    <w:basedOn w:val="a0"/>
    <w:uiPriority w:val="99"/>
    <w:semiHidden/>
    <w:unhideWhenUsed/>
    <w:rsid w:val="008132A7"/>
    <w:rPr>
      <w:color w:val="800080"/>
      <w:u w:val="single"/>
    </w:rPr>
  </w:style>
  <w:style w:type="paragraph" w:customStyle="1" w:styleId="xl66">
    <w:name w:val="xl66"/>
    <w:basedOn w:val="a"/>
    <w:rsid w:val="008132A7"/>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67">
    <w:name w:val="xl67"/>
    <w:basedOn w:val="a"/>
    <w:rsid w:val="008132A7"/>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68">
    <w:name w:val="xl68"/>
    <w:basedOn w:val="a"/>
    <w:rsid w:val="008132A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8132A7"/>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0">
    <w:name w:val="xl70"/>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8132A7"/>
    <w:pP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78">
    <w:name w:val="xl78"/>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8132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82">
    <w:name w:val="xl82"/>
    <w:basedOn w:val="a"/>
    <w:rsid w:val="008132A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3">
    <w:name w:val="xl83"/>
    <w:basedOn w:val="a"/>
    <w:rsid w:val="008132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8132A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a"/>
    <w:rsid w:val="008132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8132A7"/>
    <w:pP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1">
    <w:name w:val="xl91"/>
    <w:basedOn w:val="a"/>
    <w:rsid w:val="008132A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
    <w:rsid w:val="008132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a"/>
    <w:rsid w:val="008132A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9">
    <w:name w:val="xl99"/>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0">
    <w:name w:val="xl100"/>
    <w:basedOn w:val="a"/>
    <w:rsid w:val="008132A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1">
    <w:name w:val="xl101"/>
    <w:basedOn w:val="a"/>
    <w:rsid w:val="008132A7"/>
    <w:pPr>
      <w:spacing w:before="100" w:beforeAutospacing="1" w:after="100" w:afterAutospacing="1" w:line="240" w:lineRule="auto"/>
      <w:textAlignment w:val="top"/>
    </w:pPr>
    <w:rPr>
      <w:rFonts w:ascii="Times New Roman" w:eastAsia="Times New Roman" w:hAnsi="Times New Roman" w:cs="Times New Roman"/>
      <w:i/>
      <w:iCs/>
    </w:rPr>
  </w:style>
  <w:style w:type="paragraph" w:customStyle="1" w:styleId="xl102">
    <w:name w:val="xl102"/>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8132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132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a"/>
    <w:rsid w:val="008132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132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8132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8132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4">
    <w:name w:val="xl114"/>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15">
    <w:name w:val="xl115"/>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16">
    <w:name w:val="xl116"/>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7">
    <w:name w:val="xl117"/>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rPr>
  </w:style>
  <w:style w:type="paragraph" w:customStyle="1" w:styleId="xl118">
    <w:name w:val="xl118"/>
    <w:basedOn w:val="a"/>
    <w:rsid w:val="008132A7"/>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xl119">
    <w:name w:val="xl119"/>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8132A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81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8132A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rsid w:val="008132A7"/>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4">
    <w:name w:val="xl124"/>
    <w:basedOn w:val="a"/>
    <w:rsid w:val="008132A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8132A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3867527">
      <w:bodyDiv w:val="1"/>
      <w:marLeft w:val="0"/>
      <w:marRight w:val="0"/>
      <w:marTop w:val="0"/>
      <w:marBottom w:val="0"/>
      <w:divBdr>
        <w:top w:val="none" w:sz="0" w:space="0" w:color="auto"/>
        <w:left w:val="none" w:sz="0" w:space="0" w:color="auto"/>
        <w:bottom w:val="none" w:sz="0" w:space="0" w:color="auto"/>
        <w:right w:val="none" w:sz="0" w:space="0" w:color="auto"/>
      </w:divBdr>
    </w:div>
    <w:div w:id="321154719">
      <w:bodyDiv w:val="1"/>
      <w:marLeft w:val="0"/>
      <w:marRight w:val="0"/>
      <w:marTop w:val="0"/>
      <w:marBottom w:val="0"/>
      <w:divBdr>
        <w:top w:val="none" w:sz="0" w:space="0" w:color="auto"/>
        <w:left w:val="none" w:sz="0" w:space="0" w:color="auto"/>
        <w:bottom w:val="none" w:sz="0" w:space="0" w:color="auto"/>
        <w:right w:val="none" w:sz="0" w:space="0" w:color="auto"/>
      </w:divBdr>
    </w:div>
    <w:div w:id="362219957">
      <w:bodyDiv w:val="1"/>
      <w:marLeft w:val="0"/>
      <w:marRight w:val="0"/>
      <w:marTop w:val="0"/>
      <w:marBottom w:val="0"/>
      <w:divBdr>
        <w:top w:val="none" w:sz="0" w:space="0" w:color="auto"/>
        <w:left w:val="none" w:sz="0" w:space="0" w:color="auto"/>
        <w:bottom w:val="none" w:sz="0" w:space="0" w:color="auto"/>
        <w:right w:val="none" w:sz="0" w:space="0" w:color="auto"/>
      </w:divBdr>
    </w:div>
    <w:div w:id="453402091">
      <w:bodyDiv w:val="1"/>
      <w:marLeft w:val="0"/>
      <w:marRight w:val="0"/>
      <w:marTop w:val="0"/>
      <w:marBottom w:val="0"/>
      <w:divBdr>
        <w:top w:val="none" w:sz="0" w:space="0" w:color="auto"/>
        <w:left w:val="none" w:sz="0" w:space="0" w:color="auto"/>
        <w:bottom w:val="none" w:sz="0" w:space="0" w:color="auto"/>
        <w:right w:val="none" w:sz="0" w:space="0" w:color="auto"/>
      </w:divBdr>
    </w:div>
    <w:div w:id="513112606">
      <w:bodyDiv w:val="1"/>
      <w:marLeft w:val="0"/>
      <w:marRight w:val="0"/>
      <w:marTop w:val="0"/>
      <w:marBottom w:val="0"/>
      <w:divBdr>
        <w:top w:val="none" w:sz="0" w:space="0" w:color="auto"/>
        <w:left w:val="none" w:sz="0" w:space="0" w:color="auto"/>
        <w:bottom w:val="none" w:sz="0" w:space="0" w:color="auto"/>
        <w:right w:val="none" w:sz="0" w:space="0" w:color="auto"/>
      </w:divBdr>
    </w:div>
    <w:div w:id="14657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6801</Words>
  <Characters>38767</Characters>
  <Application>Microsoft Office Word</Application>
  <DocSecurity>0</DocSecurity>
  <Lines>323</Lines>
  <Paragraphs>90</Paragraphs>
  <ScaleCrop>false</ScaleCrop>
  <Company>Reanimator Extreme Edition</Company>
  <LinksUpToDate>false</LinksUpToDate>
  <CharactersWithSpaces>45478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2016-12-07T02:30:00Z</dcterms:created>
  <dcterms:modified xsi:type="dcterms:W3CDTF">2016-12-07T02:39:00Z</dcterms:modified>
</cp:coreProperties>
</file>