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1" w:rsidRPr="002C4E52" w:rsidRDefault="00E70961" w:rsidP="002C4E52">
      <w:pPr>
        <w:shd w:val="clear" w:color="auto" w:fill="FFFFFF"/>
        <w:spacing w:after="210" w:line="479" w:lineRule="atLeast"/>
        <w:ind w:right="-2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2C4E5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Меры профилактики свиного гриппа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симптомы свиного гриппа схожи с признаками простудных заболеваний. Больные отмечают озноб, кашель, головную боль, усталость. В некоторых случаях </w:t>
      </w:r>
      <w:proofErr w:type="gram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заразившихся может быть диарея (понос) и рвота. Болезнь может не проявляться на ранних стадиях, но передаваться окружающим.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профилактики вируса свиного гриппа специалисты советуют следовать некоторым рекомендациям: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1. Не стоит планировать туристические поездки в регионы, где выявлены случаи заболеваний.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2. Если поездку невозможно отложить, будьте бдительны, не посещайте людных мест, не пользуйтесь городским транспортом, не стойте и не сидите рядом с людьми с признаками респираторной инфекции: насморком, кашлем, покрасневшими глазами и т.п.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3. Если кто-то из родных приехал из-за рубежа и сразу же заболел «простудой», немедленно изолируйте его, контактируйте с ним только в марлевой маске, срочно вызовите врача.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4. Если вы не вакцинировались от гриппа в этом сезоне, то и не стоит – вакцины против нового вируса еще нет. Можно купить лекарства от всех типов гриппа: «</w:t>
      </w:r>
      <w:proofErr w:type="spell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Рибавирин</w:t>
      </w:r>
      <w:proofErr w:type="spell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Тамифлю</w:t>
      </w:r>
      <w:proofErr w:type="spell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» «</w:t>
      </w:r>
      <w:proofErr w:type="spell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Арбидол</w:t>
      </w:r>
      <w:proofErr w:type="spell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» и др. Они могут применяться и для лечения, и для экстренной профилактики.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5. Можно для профилактики принимать витамин</w:t>
      </w:r>
      <w:proofErr w:type="gram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лекарства-адаптогены</w:t>
      </w:r>
      <w:proofErr w:type="spell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настойку </w:t>
      </w:r>
      <w:proofErr w:type="spell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родиолы</w:t>
      </w:r>
      <w:proofErr w:type="spell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розовой</w:t>
      </w:r>
      <w:proofErr w:type="spellEnd"/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, элеутерококка, лимонника, а также циклоферон в таблетках или альфа-интерферон в виде мази для носа.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6. Кроме того, рекомендуется чаще бывать на свежем воздухе, употреблять в пищу больше овощей и фруктов, заниматься спортом, хорошо высыпаться, соблюдать правила личной гигиены и стараться не контактировать с людьми, имеющими признаки заболевания гриппом.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7. Точно неизвестен путь распространения свиного гриппа, поэтому к мерам профилактики в странах, пораженных этим недугом, помимо ношения масок, относится запрет на рукопожатия, поцелуи и объятия.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8. Есть легкий способ защитить себя от инфекции – мыть руки, утверждают врачи.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По данным специалистов, грипп свиней, как и другие респираторные заболевания, может передаваться через кашель или чихание (воздушно-капельным путем). Мельчайшие частицы вируса могут сохраняться на поверхности стола, телефонах и других предметах и могут попадать в организм с рук – в рот, нос или глаза.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Гели, мыло или антисептики для рук на основе спирта хорошо уничтожают вирусы и бактерии.</w:t>
      </w:r>
    </w:p>
    <w:p w:rsidR="00E70961" w:rsidRPr="002C4E52" w:rsidRDefault="00E70961" w:rsidP="002C4E52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E52">
        <w:rPr>
          <w:rFonts w:ascii="Times New Roman" w:eastAsia="Times New Roman" w:hAnsi="Times New Roman" w:cs="Times New Roman"/>
          <w:color w:val="000000"/>
          <w:sz w:val="26"/>
          <w:szCs w:val="26"/>
        </w:rPr>
        <w:t>9. Человек, заметивший у себя симптомы гриппа должен перестать ходить на работу и пользоваться общественным транспортом, а также немедленно посетить врача. Другую тактику защиты от инфекции можно назвать «социальной отстраненностью» – следует держаться подальше от потенциально зараженных людей, избегать людных мест или просто не выходить никуда из дома, если инфекция уже широко распространилась.</w:t>
      </w:r>
    </w:p>
    <w:sectPr w:rsidR="00E70961" w:rsidRPr="002C4E52" w:rsidSect="002C4E5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961"/>
    <w:rsid w:val="002C4E52"/>
    <w:rsid w:val="00AB6BD8"/>
    <w:rsid w:val="00D264AD"/>
    <w:rsid w:val="00E7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8"/>
  </w:style>
  <w:style w:type="paragraph" w:styleId="2">
    <w:name w:val="heading 2"/>
    <w:basedOn w:val="a"/>
    <w:link w:val="20"/>
    <w:uiPriority w:val="9"/>
    <w:qFormat/>
    <w:rsid w:val="00E70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9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2016-02-09T01:43:00Z</dcterms:created>
  <dcterms:modified xsi:type="dcterms:W3CDTF">2016-02-09T01:56:00Z</dcterms:modified>
</cp:coreProperties>
</file>