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34" w:rsidRPr="00836FC3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36FC3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к проекту решения муниципального комитета о внесении изменений в бюджет на </w:t>
      </w:r>
      <w:r w:rsidR="004C25C7" w:rsidRPr="00836FC3">
        <w:rPr>
          <w:rFonts w:ascii="Times New Roman" w:hAnsi="Times New Roman" w:cs="Times New Roman"/>
          <w:b/>
          <w:sz w:val="26"/>
          <w:szCs w:val="26"/>
        </w:rPr>
        <w:t>февраль 2020</w:t>
      </w:r>
      <w:r w:rsidRPr="00836FC3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DD4E8A" w:rsidRPr="00836FC3">
        <w:rPr>
          <w:rFonts w:ascii="Times New Roman" w:hAnsi="Times New Roman" w:cs="Times New Roman"/>
          <w:b/>
          <w:sz w:val="26"/>
          <w:szCs w:val="26"/>
        </w:rPr>
        <w:t>а</w:t>
      </w:r>
      <w:r w:rsidRPr="00836FC3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F45B91" w:rsidRPr="00836FC3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5B91" w:rsidRPr="00F075DF" w:rsidRDefault="00F45B91" w:rsidP="00F45B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DF">
        <w:rPr>
          <w:rFonts w:ascii="Times New Roman" w:hAnsi="Times New Roman" w:cs="Times New Roman"/>
          <w:b/>
          <w:sz w:val="24"/>
          <w:szCs w:val="24"/>
        </w:rPr>
        <w:t>ДОХОДЫ</w:t>
      </w:r>
    </w:p>
    <w:tbl>
      <w:tblPr>
        <w:tblStyle w:val="a4"/>
        <w:tblW w:w="0" w:type="auto"/>
        <w:tblLook w:val="04A0"/>
      </w:tblPr>
      <w:tblGrid>
        <w:gridCol w:w="2700"/>
        <w:gridCol w:w="5468"/>
        <w:gridCol w:w="1871"/>
      </w:tblGrid>
      <w:tr w:rsidR="006631BD" w:rsidRPr="00F47F38" w:rsidTr="007B6235">
        <w:trPr>
          <w:trHeight w:val="273"/>
        </w:trPr>
        <w:tc>
          <w:tcPr>
            <w:tcW w:w="8168" w:type="dxa"/>
            <w:gridSpan w:val="2"/>
          </w:tcPr>
          <w:p w:rsidR="006631BD" w:rsidRPr="00F47F38" w:rsidRDefault="006631BD" w:rsidP="00A7224B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</w:rPr>
            </w:pPr>
            <w:r w:rsidRPr="00F47F38">
              <w:rPr>
                <w:rFonts w:ascii="Times New Roman" w:hAnsi="Times New Roman" w:cs="Times New Roman"/>
                <w:sz w:val="28"/>
                <w:szCs w:val="24"/>
              </w:rPr>
              <w:t xml:space="preserve">Доходы </w:t>
            </w:r>
          </w:p>
        </w:tc>
        <w:tc>
          <w:tcPr>
            <w:tcW w:w="1871" w:type="dxa"/>
            <w:vAlign w:val="center"/>
          </w:tcPr>
          <w:p w:rsidR="006631BD" w:rsidRPr="00F47F38" w:rsidRDefault="004C25C7" w:rsidP="009F55C1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C25C7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12 244 042,09</w:t>
            </w:r>
          </w:p>
        </w:tc>
      </w:tr>
      <w:tr w:rsidR="00D54B95" w:rsidRPr="00F47F38" w:rsidTr="00F90438">
        <w:trPr>
          <w:trHeight w:val="273"/>
        </w:trPr>
        <w:tc>
          <w:tcPr>
            <w:tcW w:w="2700" w:type="dxa"/>
          </w:tcPr>
          <w:p w:rsidR="00D54B95" w:rsidRPr="00F47F38" w:rsidRDefault="00D54B95" w:rsidP="00F9043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68" w:type="dxa"/>
          </w:tcPr>
          <w:p w:rsidR="00D54B95" w:rsidRPr="00F47F38" w:rsidRDefault="00D54B95" w:rsidP="00F9043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47F3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871" w:type="dxa"/>
            <w:vAlign w:val="center"/>
          </w:tcPr>
          <w:p w:rsidR="00D54B95" w:rsidRPr="00F47F38" w:rsidRDefault="00D54B95" w:rsidP="00F90438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60 000</w:t>
            </w: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,00</w:t>
            </w:r>
          </w:p>
        </w:tc>
      </w:tr>
      <w:tr w:rsidR="00D54B95" w:rsidRPr="00F47F38" w:rsidTr="00F90438">
        <w:trPr>
          <w:trHeight w:val="243"/>
        </w:trPr>
        <w:tc>
          <w:tcPr>
            <w:tcW w:w="2700" w:type="dxa"/>
          </w:tcPr>
          <w:p w:rsidR="00D54B95" w:rsidRPr="00F47F38" w:rsidRDefault="00D54B95" w:rsidP="00F904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hAnsi="Times New Roman" w:cs="Times New Roman"/>
                <w:b/>
                <w:sz w:val="24"/>
              </w:rPr>
              <w:t>1 01 02000 01 0000 110</w:t>
            </w:r>
          </w:p>
        </w:tc>
        <w:tc>
          <w:tcPr>
            <w:tcW w:w="5468" w:type="dxa"/>
          </w:tcPr>
          <w:p w:rsidR="00D54B95" w:rsidRPr="00F47F38" w:rsidRDefault="00D54B95" w:rsidP="00F90438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47F38">
              <w:rPr>
                <w:rFonts w:ascii="Times New Roman" w:hAnsi="Times New Roman" w:cs="Times New Roman"/>
                <w:b/>
                <w:bCs/>
                <w:sz w:val="24"/>
              </w:rPr>
              <w:t>Налог на доходы физических лиц</w:t>
            </w:r>
          </w:p>
        </w:tc>
        <w:tc>
          <w:tcPr>
            <w:tcW w:w="1871" w:type="dxa"/>
            <w:vAlign w:val="center"/>
          </w:tcPr>
          <w:p w:rsidR="00D54B95" w:rsidRPr="00F47F38" w:rsidRDefault="00D54B95" w:rsidP="00F90438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60 000</w:t>
            </w:r>
            <w:r w:rsidRPr="00F47F38">
              <w:rPr>
                <w:rFonts w:ascii="Times New Roman" w:hAnsi="Times New Roman" w:cs="Times New Roman"/>
                <w:b/>
                <w:sz w:val="24"/>
              </w:rPr>
              <w:t>,00</w:t>
            </w:r>
          </w:p>
        </w:tc>
      </w:tr>
      <w:tr w:rsidR="00D54B95" w:rsidRPr="00F47F38" w:rsidTr="00F90438">
        <w:trPr>
          <w:trHeight w:val="228"/>
        </w:trPr>
        <w:tc>
          <w:tcPr>
            <w:tcW w:w="2700" w:type="dxa"/>
          </w:tcPr>
          <w:p w:rsidR="00D54B95" w:rsidRPr="00F47F38" w:rsidRDefault="00D54B95" w:rsidP="00F90438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5468" w:type="dxa"/>
          </w:tcPr>
          <w:p w:rsidR="00D54B95" w:rsidRPr="00F47F38" w:rsidRDefault="00D54B95" w:rsidP="00F90438">
            <w:pPr>
              <w:tabs>
                <w:tab w:val="left" w:pos="1125"/>
              </w:tabs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eastAsia="Times New Roman" w:hAnsi="Times New Roman" w:cs="Times New Roman"/>
                <w:szCs w:val="20"/>
              </w:rPr>
              <w:t>в том числе:</w:t>
            </w:r>
          </w:p>
        </w:tc>
        <w:tc>
          <w:tcPr>
            <w:tcW w:w="1871" w:type="dxa"/>
            <w:vAlign w:val="center"/>
          </w:tcPr>
          <w:p w:rsidR="00D54B95" w:rsidRPr="00F47F38" w:rsidRDefault="00D54B95" w:rsidP="00F90438">
            <w:pPr>
              <w:jc w:val="right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D54B95" w:rsidRPr="00F47F38" w:rsidTr="00F90438">
        <w:trPr>
          <w:trHeight w:val="1168"/>
        </w:trPr>
        <w:tc>
          <w:tcPr>
            <w:tcW w:w="2700" w:type="dxa"/>
          </w:tcPr>
          <w:p w:rsidR="00D54B95" w:rsidRPr="00F47F38" w:rsidRDefault="00D54B95" w:rsidP="00F904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54B95" w:rsidRPr="00F47F38" w:rsidRDefault="00D54B95" w:rsidP="00F90438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D54B95" w:rsidRPr="00F47F38" w:rsidRDefault="00D54B95" w:rsidP="00F90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F47F38">
              <w:rPr>
                <w:rFonts w:ascii="Times New Roman" w:hAnsi="Times New Roman" w:cs="Times New Roman"/>
                <w:sz w:val="24"/>
                <w:szCs w:val="20"/>
              </w:rPr>
              <w:t>1 01 02010 01 0000 110</w:t>
            </w:r>
          </w:p>
        </w:tc>
        <w:tc>
          <w:tcPr>
            <w:tcW w:w="5468" w:type="dxa"/>
          </w:tcPr>
          <w:p w:rsidR="00D54B95" w:rsidRPr="00F47F38" w:rsidRDefault="00D54B95" w:rsidP="00F90438">
            <w:pPr>
              <w:jc w:val="both"/>
              <w:rPr>
                <w:rFonts w:ascii="Times New Roman" w:eastAsia="Times New Roman" w:hAnsi="Times New Roman" w:cs="Times New Roman"/>
                <w:szCs w:val="20"/>
              </w:rPr>
            </w:pPr>
            <w:r w:rsidRPr="00F47F38">
              <w:rPr>
                <w:rFonts w:ascii="Times New Roman" w:hAnsi="Times New Roman" w:cs="Times New Roman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5" w:history="1">
              <w:r w:rsidRPr="00F47F38">
                <w:rPr>
                  <w:rFonts w:ascii="Times New Roman" w:hAnsi="Times New Roman" w:cs="Times New Roman"/>
                  <w:color w:val="0000FF"/>
                  <w:szCs w:val="20"/>
                </w:rPr>
                <w:t>статьями 227</w:t>
              </w:r>
            </w:hyperlink>
            <w:r w:rsidRPr="00F47F38">
              <w:rPr>
                <w:rFonts w:ascii="Times New Roman" w:hAnsi="Times New Roman" w:cs="Times New Roman"/>
                <w:szCs w:val="20"/>
              </w:rPr>
              <w:t xml:space="preserve">, </w:t>
            </w:r>
            <w:hyperlink r:id="rId6" w:history="1">
              <w:r w:rsidRPr="00F47F38">
                <w:rPr>
                  <w:rFonts w:ascii="Times New Roman" w:hAnsi="Times New Roman" w:cs="Times New Roman"/>
                  <w:color w:val="0000FF"/>
                  <w:szCs w:val="20"/>
                </w:rPr>
                <w:t>227.1</w:t>
              </w:r>
            </w:hyperlink>
            <w:r w:rsidRPr="00F47F38">
              <w:rPr>
                <w:rFonts w:ascii="Times New Roman" w:hAnsi="Times New Roman" w:cs="Times New Roman"/>
                <w:szCs w:val="20"/>
              </w:rPr>
              <w:t xml:space="preserve"> и </w:t>
            </w:r>
            <w:hyperlink r:id="rId7" w:history="1">
              <w:r w:rsidRPr="00F47F38">
                <w:rPr>
                  <w:rFonts w:ascii="Times New Roman" w:hAnsi="Times New Roman" w:cs="Times New Roman"/>
                  <w:color w:val="0000FF"/>
                  <w:szCs w:val="20"/>
                </w:rPr>
                <w:t>228</w:t>
              </w:r>
            </w:hyperlink>
            <w:r w:rsidRPr="00F47F38">
              <w:rPr>
                <w:rFonts w:ascii="Times New Roman" w:hAnsi="Times New Roman" w:cs="Times New Roman"/>
                <w:szCs w:val="20"/>
              </w:rPr>
              <w:t xml:space="preserve"> Налогового кодекса Российской Федерации</w:t>
            </w:r>
          </w:p>
        </w:tc>
        <w:tc>
          <w:tcPr>
            <w:tcW w:w="1871" w:type="dxa"/>
            <w:vAlign w:val="center"/>
          </w:tcPr>
          <w:p w:rsidR="00D54B95" w:rsidRPr="00F47F38" w:rsidRDefault="00D54B95" w:rsidP="00F90438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F47F38">
              <w:rPr>
                <w:rFonts w:ascii="Times New Roman" w:hAnsi="Times New Roman" w:cs="Times New Roman"/>
                <w:sz w:val="24"/>
              </w:rPr>
              <w:t>60 000,00</w:t>
            </w:r>
          </w:p>
        </w:tc>
      </w:tr>
      <w:tr w:rsidR="00E4466B" w:rsidRPr="00F47F38" w:rsidTr="00784007">
        <w:trPr>
          <w:trHeight w:val="527"/>
        </w:trPr>
        <w:tc>
          <w:tcPr>
            <w:tcW w:w="2700" w:type="dxa"/>
          </w:tcPr>
          <w:p w:rsidR="00E4466B" w:rsidRPr="004C25C7" w:rsidRDefault="00E4466B" w:rsidP="00F9043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5C7">
              <w:rPr>
                <w:rFonts w:ascii="Times New Roman" w:hAnsi="Times New Roman" w:cs="Times New Roman"/>
                <w:sz w:val="24"/>
              </w:rPr>
              <w:t>2 00 00000 00 0000 000</w:t>
            </w:r>
          </w:p>
        </w:tc>
        <w:tc>
          <w:tcPr>
            <w:tcW w:w="5468" w:type="dxa"/>
          </w:tcPr>
          <w:p w:rsidR="00E4466B" w:rsidRPr="004C25C7" w:rsidRDefault="00E4466B" w:rsidP="00F90438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4C25C7">
              <w:rPr>
                <w:rFonts w:ascii="Times New Roman" w:hAnsi="Times New Roman" w:cs="Times New Roman"/>
                <w:b/>
                <w:bCs/>
                <w:sz w:val="24"/>
              </w:rPr>
              <w:t>БЕЗВОЗМЕЗДНЫЕ ПОСТУПЛЕНИЯ</w:t>
            </w:r>
          </w:p>
        </w:tc>
        <w:tc>
          <w:tcPr>
            <w:tcW w:w="1871" w:type="dxa"/>
          </w:tcPr>
          <w:p w:rsidR="00E4466B" w:rsidRPr="004C25C7" w:rsidRDefault="00E4466B" w:rsidP="00F90438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3 028 393,01</w:t>
            </w:r>
          </w:p>
        </w:tc>
      </w:tr>
      <w:tr w:rsidR="004C25C7" w:rsidRPr="00F47F38" w:rsidTr="007D0A62">
        <w:trPr>
          <w:trHeight w:val="243"/>
        </w:trPr>
        <w:tc>
          <w:tcPr>
            <w:tcW w:w="2700" w:type="dxa"/>
          </w:tcPr>
          <w:p w:rsidR="004C25C7" w:rsidRPr="004C25C7" w:rsidRDefault="004C25C7" w:rsidP="000B1F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C25C7">
              <w:rPr>
                <w:rFonts w:ascii="Times New Roman" w:hAnsi="Times New Roman" w:cs="Times New Roman"/>
                <w:sz w:val="24"/>
              </w:rPr>
              <w:t>2 02 29999 10 0000 150</w:t>
            </w:r>
          </w:p>
        </w:tc>
        <w:tc>
          <w:tcPr>
            <w:tcW w:w="5468" w:type="dxa"/>
          </w:tcPr>
          <w:p w:rsidR="004C25C7" w:rsidRPr="004C25C7" w:rsidRDefault="004C25C7" w:rsidP="000B1F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C25C7">
              <w:rPr>
                <w:rFonts w:ascii="Times New Roman" w:hAnsi="Times New Roman" w:cs="Times New Roman"/>
                <w:sz w:val="24"/>
              </w:rPr>
              <w:t>Прочие субсидии бюджетам сельских поселений</w:t>
            </w:r>
          </w:p>
        </w:tc>
        <w:tc>
          <w:tcPr>
            <w:tcW w:w="1871" w:type="dxa"/>
          </w:tcPr>
          <w:p w:rsidR="004C25C7" w:rsidRPr="004C25C7" w:rsidRDefault="00784007" w:rsidP="000B1FF6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2 997 029,01</w:t>
            </w:r>
          </w:p>
        </w:tc>
      </w:tr>
      <w:tr w:rsidR="00784007" w:rsidRPr="00F47F38" w:rsidTr="00602D69">
        <w:trPr>
          <w:trHeight w:val="228"/>
        </w:trPr>
        <w:tc>
          <w:tcPr>
            <w:tcW w:w="2700" w:type="dxa"/>
          </w:tcPr>
          <w:p w:rsidR="00784007" w:rsidRPr="00784007" w:rsidRDefault="00784007" w:rsidP="000B1F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007">
              <w:rPr>
                <w:rFonts w:ascii="Times New Roman" w:hAnsi="Times New Roman" w:cs="Times New Roman"/>
                <w:sz w:val="24"/>
                <w:szCs w:val="24"/>
              </w:rPr>
              <w:t>2 02 35118 10 0000 150</w:t>
            </w:r>
          </w:p>
        </w:tc>
        <w:tc>
          <w:tcPr>
            <w:tcW w:w="5468" w:type="dxa"/>
          </w:tcPr>
          <w:p w:rsidR="00784007" w:rsidRPr="00784007" w:rsidRDefault="00784007" w:rsidP="000B1F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007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871" w:type="dxa"/>
          </w:tcPr>
          <w:p w:rsidR="00784007" w:rsidRPr="00784007" w:rsidRDefault="00784007" w:rsidP="000B1FF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31 364,00</w:t>
            </w:r>
          </w:p>
        </w:tc>
      </w:tr>
      <w:tr w:rsidR="00E751CA" w:rsidRPr="00F47F38" w:rsidTr="007B6235">
        <w:trPr>
          <w:trHeight w:val="273"/>
        </w:trPr>
        <w:tc>
          <w:tcPr>
            <w:tcW w:w="2700" w:type="dxa"/>
          </w:tcPr>
          <w:p w:rsidR="00E751CA" w:rsidRPr="00F47F38" w:rsidRDefault="00E751CA" w:rsidP="00F45B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468" w:type="dxa"/>
          </w:tcPr>
          <w:p w:rsidR="00E751CA" w:rsidRPr="00F47F38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Итого изменения по доходам </w:t>
            </w:r>
          </w:p>
        </w:tc>
        <w:tc>
          <w:tcPr>
            <w:tcW w:w="1871" w:type="dxa"/>
            <w:vAlign w:val="center"/>
          </w:tcPr>
          <w:p w:rsidR="00E751CA" w:rsidRPr="00F47F38" w:rsidRDefault="004C25C7" w:rsidP="00561BCC">
            <w:pPr>
              <w:jc w:val="right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3 </w:t>
            </w:r>
            <w:r w:rsidR="00561BCC">
              <w:rPr>
                <w:rFonts w:ascii="Times New Roman" w:hAnsi="Times New Roman" w:cs="Times New Roman"/>
                <w:b/>
                <w:sz w:val="28"/>
                <w:szCs w:val="24"/>
              </w:rPr>
              <w:t>088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393,01</w:t>
            </w:r>
          </w:p>
        </w:tc>
      </w:tr>
      <w:tr w:rsidR="00E751CA" w:rsidRPr="00F47F38" w:rsidTr="007B6235">
        <w:trPr>
          <w:trHeight w:val="288"/>
        </w:trPr>
        <w:tc>
          <w:tcPr>
            <w:tcW w:w="2700" w:type="dxa"/>
          </w:tcPr>
          <w:p w:rsidR="00E751CA" w:rsidRPr="00F47F38" w:rsidRDefault="009F55C1" w:rsidP="00F45B91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47F38">
              <w:rPr>
                <w:rFonts w:ascii="Times New Roman" w:hAnsi="Times New Roman" w:cs="Times New Roman"/>
                <w:b/>
                <w:sz w:val="28"/>
                <w:szCs w:val="24"/>
              </w:rPr>
              <w:t>Всего доходов</w:t>
            </w:r>
          </w:p>
        </w:tc>
        <w:tc>
          <w:tcPr>
            <w:tcW w:w="5468" w:type="dxa"/>
          </w:tcPr>
          <w:p w:rsidR="00E751CA" w:rsidRPr="00F47F38" w:rsidRDefault="00E751CA" w:rsidP="00F45B91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E751CA" w:rsidRPr="00F47F38" w:rsidRDefault="004C25C7" w:rsidP="00561BCC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15 </w:t>
            </w:r>
            <w:r w:rsidR="00561BCC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2 435,10</w:t>
            </w:r>
          </w:p>
        </w:tc>
      </w:tr>
    </w:tbl>
    <w:p w:rsidR="001601A3" w:rsidRPr="00F47F38" w:rsidRDefault="001601A3" w:rsidP="0078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781E05" w:rsidRPr="00F075DF" w:rsidRDefault="006631BD" w:rsidP="00781E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5DF">
        <w:rPr>
          <w:rFonts w:ascii="Times New Roman" w:hAnsi="Times New Roman" w:cs="Times New Roman"/>
          <w:b/>
          <w:sz w:val="24"/>
          <w:szCs w:val="24"/>
        </w:rPr>
        <w:t>РАСХОДЫ</w:t>
      </w:r>
    </w:p>
    <w:p w:rsidR="00736FF0" w:rsidRDefault="00736FF0" w:rsidP="00781E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031" w:type="dxa"/>
        <w:tblLook w:val="04A0"/>
      </w:tblPr>
      <w:tblGrid>
        <w:gridCol w:w="2802"/>
        <w:gridCol w:w="5386"/>
        <w:gridCol w:w="1843"/>
      </w:tblGrid>
      <w:tr w:rsidR="00F075DF" w:rsidTr="00F075DF">
        <w:tc>
          <w:tcPr>
            <w:tcW w:w="8188" w:type="dxa"/>
            <w:gridSpan w:val="2"/>
          </w:tcPr>
          <w:p w:rsidR="00F075DF" w:rsidRDefault="00F075DF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</w:p>
        </w:tc>
        <w:tc>
          <w:tcPr>
            <w:tcW w:w="1843" w:type="dxa"/>
            <w:vAlign w:val="center"/>
          </w:tcPr>
          <w:p w:rsidR="00F075DF" w:rsidRPr="00F47F38" w:rsidRDefault="00F075DF" w:rsidP="00F075D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075DF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12 244 042,09</w:t>
            </w:r>
          </w:p>
        </w:tc>
      </w:tr>
      <w:tr w:rsidR="00F075DF" w:rsidTr="00F075DF">
        <w:tc>
          <w:tcPr>
            <w:tcW w:w="8188" w:type="dxa"/>
            <w:gridSpan w:val="2"/>
          </w:tcPr>
          <w:p w:rsidR="00F075DF" w:rsidRPr="006631BD" w:rsidRDefault="00F075DF" w:rsidP="00013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Золотодолинского сельского поселения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6631BD">
              <w:rPr>
                <w:rFonts w:ascii="Times New Roman" w:hAnsi="Times New Roman" w:cs="Times New Roman"/>
                <w:b/>
                <w:sz w:val="24"/>
                <w:szCs w:val="24"/>
              </w:rPr>
              <w:t>артизанского муниципального района</w:t>
            </w:r>
          </w:p>
        </w:tc>
        <w:tc>
          <w:tcPr>
            <w:tcW w:w="1843" w:type="dxa"/>
            <w:vAlign w:val="center"/>
          </w:tcPr>
          <w:p w:rsidR="00F075DF" w:rsidRPr="000B4B09" w:rsidRDefault="00A27424" w:rsidP="00566B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566B9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5 530,01</w:t>
            </w:r>
          </w:p>
        </w:tc>
      </w:tr>
      <w:tr w:rsidR="00F075DF" w:rsidTr="00F075DF">
        <w:tc>
          <w:tcPr>
            <w:tcW w:w="2802" w:type="dxa"/>
          </w:tcPr>
          <w:p w:rsidR="00F075DF" w:rsidRPr="00CA699A" w:rsidRDefault="00F075DF" w:rsidP="00C44FC3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992 </w:t>
            </w:r>
            <w:r w:rsidRPr="00872DEE">
              <w:rPr>
                <w:rFonts w:ascii="Times New Roman" w:hAnsi="Times New Roman" w:cs="Times New Roman"/>
                <w:b/>
              </w:rPr>
              <w:t>01 04</w:t>
            </w:r>
            <w:r w:rsidRPr="00CA699A">
              <w:rPr>
                <w:rFonts w:ascii="Times New Roman" w:hAnsi="Times New Roman" w:cs="Times New Roman"/>
              </w:rPr>
              <w:t xml:space="preserve"> 99999</w:t>
            </w:r>
            <w:r>
              <w:rPr>
                <w:rFonts w:ascii="Times New Roman" w:hAnsi="Times New Roman" w:cs="Times New Roman"/>
              </w:rPr>
              <w:t>4003</w:t>
            </w:r>
            <w:r w:rsidRPr="00CA699A">
              <w:rPr>
                <w:rFonts w:ascii="Times New Roman" w:hAnsi="Times New Roman" w:cs="Times New Roman"/>
              </w:rPr>
              <w:t xml:space="preserve">0 </w:t>
            </w:r>
            <w:r w:rsidRPr="00150D4F">
              <w:rPr>
                <w:rFonts w:ascii="Times New Roman" w:hAnsi="Times New Roman" w:cs="Times New Roman"/>
                <w:b/>
              </w:rPr>
              <w:t>120</w:t>
            </w:r>
          </w:p>
        </w:tc>
        <w:tc>
          <w:tcPr>
            <w:tcW w:w="5386" w:type="dxa"/>
          </w:tcPr>
          <w:p w:rsidR="00F075DF" w:rsidRPr="00CA699A" w:rsidRDefault="00F075DF" w:rsidP="00C44FC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на </w:t>
            </w:r>
            <w:r>
              <w:rPr>
                <w:rFonts w:ascii="Times New Roman" w:eastAsia="Times New Roman" w:hAnsi="Times New Roman" w:cs="Times New Roman"/>
              </w:rPr>
              <w:t xml:space="preserve">выплаты персоналу государственных (муниципальных) органов (заработная плата и начисления на заработную плату специалистам администрации </w:t>
            </w:r>
            <w:r>
              <w:rPr>
                <w:rFonts w:ascii="Times New Roman" w:hAnsi="Times New Roman" w:cs="Times New Roman"/>
              </w:rPr>
              <w:t>Золотодолинского сельского поселения)</w:t>
            </w:r>
          </w:p>
        </w:tc>
        <w:tc>
          <w:tcPr>
            <w:tcW w:w="1843" w:type="dxa"/>
            <w:vAlign w:val="center"/>
          </w:tcPr>
          <w:p w:rsidR="00F075DF" w:rsidRPr="00CA699A" w:rsidRDefault="007D5D03" w:rsidP="005B1E4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70 000,00</w:t>
            </w:r>
          </w:p>
        </w:tc>
      </w:tr>
      <w:tr w:rsidR="00F075DF" w:rsidTr="00F075DF">
        <w:tc>
          <w:tcPr>
            <w:tcW w:w="2802" w:type="dxa"/>
          </w:tcPr>
          <w:p w:rsidR="00F075DF" w:rsidRPr="00F222C6" w:rsidRDefault="00F075DF" w:rsidP="0006797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148CE"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Pr="005148CE">
              <w:rPr>
                <w:rFonts w:ascii="Times New Roman" w:eastAsia="Times New Roman" w:hAnsi="Times New Roman" w:cs="Times New Roman"/>
                <w:b/>
                <w:szCs w:val="18"/>
              </w:rPr>
              <w:t xml:space="preserve">05 03 </w:t>
            </w:r>
            <w:r w:rsidRPr="005148CE">
              <w:rPr>
                <w:rFonts w:ascii="Times New Roman" w:eastAsia="Times New Roman" w:hAnsi="Times New Roman" w:cs="Times New Roman"/>
                <w:szCs w:val="18"/>
              </w:rPr>
              <w:t xml:space="preserve">0290100010 </w:t>
            </w:r>
            <w:r w:rsidRPr="00D317BA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386" w:type="dxa"/>
          </w:tcPr>
          <w:p w:rsidR="00F075DF" w:rsidRPr="00F222C6" w:rsidRDefault="00F075DF" w:rsidP="001D119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ассигнований (Уличное освещение)  </w:t>
            </w:r>
          </w:p>
        </w:tc>
        <w:tc>
          <w:tcPr>
            <w:tcW w:w="1843" w:type="dxa"/>
            <w:vAlign w:val="center"/>
          </w:tcPr>
          <w:p w:rsidR="00F075DF" w:rsidRDefault="00340124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50 000,00</w:t>
            </w:r>
          </w:p>
        </w:tc>
      </w:tr>
      <w:tr w:rsidR="00F075DF" w:rsidTr="00F075DF">
        <w:tc>
          <w:tcPr>
            <w:tcW w:w="2802" w:type="dxa"/>
          </w:tcPr>
          <w:p w:rsidR="00F075DF" w:rsidRPr="005148CE" w:rsidRDefault="00F075DF" w:rsidP="00DD1F4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05 03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szCs w:val="18"/>
              </w:rPr>
              <w:t>0390100010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386" w:type="dxa"/>
          </w:tcPr>
          <w:p w:rsidR="00F075DF" w:rsidRDefault="00F075DF" w:rsidP="00DD1F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DD1F46">
              <w:rPr>
                <w:rFonts w:ascii="Times New Roman" w:eastAsia="Times New Roman" w:hAnsi="Times New Roman" w:cs="Times New Roman"/>
              </w:rPr>
              <w:t>Благоустройство в Золотодолинском сельском поселении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075DF" w:rsidRDefault="00F075DF" w:rsidP="00A51CB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E3319">
              <w:rPr>
                <w:rFonts w:ascii="Times New Roman" w:hAnsi="Times New Roman" w:cs="Times New Roman"/>
              </w:rPr>
              <w:t>8</w:t>
            </w:r>
            <w:r w:rsidR="00A51CB6">
              <w:rPr>
                <w:rFonts w:ascii="Times New Roman" w:hAnsi="Times New Roman" w:cs="Times New Roman"/>
              </w:rPr>
              <w:t>4 411,42</w:t>
            </w:r>
          </w:p>
        </w:tc>
      </w:tr>
      <w:tr w:rsidR="00F075DF" w:rsidTr="00F075DF">
        <w:tc>
          <w:tcPr>
            <w:tcW w:w="2802" w:type="dxa"/>
          </w:tcPr>
          <w:p w:rsidR="00F075DF" w:rsidRDefault="00F075DF" w:rsidP="00DD1F4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05 03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szCs w:val="18"/>
              </w:rPr>
              <w:t>05101S2610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386" w:type="dxa"/>
          </w:tcPr>
          <w:p w:rsidR="00F075DF" w:rsidRDefault="006E3319" w:rsidP="00DD1F46">
            <w:pPr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 w:rsidR="00F075DF"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 w:rsidR="00F075DF">
              <w:rPr>
                <w:rFonts w:ascii="Times New Roman" w:eastAsia="Times New Roman" w:hAnsi="Times New Roman" w:cs="Times New Roman"/>
              </w:rPr>
              <w:t>(</w:t>
            </w:r>
            <w:r w:rsidRPr="006E33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Субсидии на благоустройство дворовых территорий Золотодолинского сельского поселения Партизанского муниципального района</w:t>
            </w:r>
            <w:r w:rsidR="00F075D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F075DF" w:rsidRDefault="006E3319" w:rsidP="00C44FC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3 000 000,00</w:t>
            </w:r>
          </w:p>
        </w:tc>
      </w:tr>
      <w:tr w:rsidR="006E3319" w:rsidTr="00F075DF">
        <w:tc>
          <w:tcPr>
            <w:tcW w:w="2802" w:type="dxa"/>
          </w:tcPr>
          <w:p w:rsidR="006E3319" w:rsidRDefault="006E3319" w:rsidP="000B1FF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05 03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szCs w:val="18"/>
              </w:rPr>
              <w:t>05101S2610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386" w:type="dxa"/>
          </w:tcPr>
          <w:p w:rsidR="006E3319" w:rsidRDefault="006E3319" w:rsidP="000B1FF6">
            <w:pPr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Софинансирование подпрограммы «Благоустройство территорий, детских и спортивных площадок Золотодолинского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СП</w:t>
            </w:r>
            <w:r w:rsidRPr="00D701B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 2019-2024 годы»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6E3319" w:rsidRDefault="00566B9B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92 783,51</w:t>
            </w:r>
          </w:p>
        </w:tc>
      </w:tr>
      <w:tr w:rsidR="006E3319" w:rsidTr="00F075DF">
        <w:tc>
          <w:tcPr>
            <w:tcW w:w="2802" w:type="dxa"/>
          </w:tcPr>
          <w:p w:rsidR="006E3319" w:rsidRDefault="006E3319" w:rsidP="000B1FF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05 03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6E3319">
              <w:rPr>
                <w:rFonts w:ascii="Times New Roman" w:eastAsia="Times New Roman" w:hAnsi="Times New Roman" w:cs="Times New Roman"/>
                <w:iCs/>
                <w:szCs w:val="18"/>
              </w:rPr>
              <w:t>0590000000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DD1F46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386" w:type="dxa"/>
          </w:tcPr>
          <w:p w:rsidR="006E3319" w:rsidRDefault="006E3319" w:rsidP="000B1F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6E331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подпрограмма № 1 «Формирование современной городской среды на территории Золотодолинского сельского поселения Партизанского муниципального района Приморского края на 2018-2022 годы»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6E3319" w:rsidRDefault="006E3319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-10 000,00</w:t>
            </w:r>
          </w:p>
        </w:tc>
      </w:tr>
      <w:tr w:rsidR="00566B9B" w:rsidRPr="00566B9B" w:rsidTr="00F075DF">
        <w:tc>
          <w:tcPr>
            <w:tcW w:w="2802" w:type="dxa"/>
          </w:tcPr>
          <w:p w:rsidR="00566B9B" w:rsidRDefault="00836FC3" w:rsidP="000B1FF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 w:rsidRPr="00836FC3">
              <w:rPr>
                <w:rFonts w:ascii="Times New Roman" w:eastAsia="Times New Roman" w:hAnsi="Times New Roman" w:cs="Times New Roman"/>
                <w:b/>
                <w:szCs w:val="18"/>
              </w:rPr>
              <w:t>05 03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836FC3">
              <w:rPr>
                <w:rFonts w:ascii="Times New Roman" w:eastAsia="Times New Roman" w:hAnsi="Times New Roman" w:cs="Times New Roman"/>
                <w:szCs w:val="18"/>
              </w:rPr>
              <w:t>0510100010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</w:t>
            </w:r>
            <w:r w:rsidRPr="00836FC3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386" w:type="dxa"/>
          </w:tcPr>
          <w:p w:rsidR="00566B9B" w:rsidRPr="00566B9B" w:rsidRDefault="00566B9B" w:rsidP="000B1FF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 w:rsidRPr="00566B9B">
              <w:rPr>
                <w:rFonts w:ascii="Times New Roman" w:eastAsia="Times New Roman" w:hAnsi="Times New Roman" w:cs="Times New Roman"/>
              </w:rPr>
              <w:t>Благоустройство территорий, детских и спортивных площадок</w:t>
            </w:r>
          </w:p>
        </w:tc>
        <w:tc>
          <w:tcPr>
            <w:tcW w:w="1843" w:type="dxa"/>
            <w:vAlign w:val="center"/>
          </w:tcPr>
          <w:p w:rsidR="00566B9B" w:rsidRPr="00566B9B" w:rsidRDefault="00566B9B" w:rsidP="000B1FF6">
            <w:pPr>
              <w:jc w:val="right"/>
              <w:rPr>
                <w:rFonts w:ascii="Times New Roman" w:hAnsi="Times New Roman" w:cs="Times New Roman"/>
              </w:rPr>
            </w:pPr>
            <w:r w:rsidRPr="00566B9B">
              <w:rPr>
                <w:rFonts w:ascii="Times New Roman" w:hAnsi="Times New Roman" w:cs="Times New Roman"/>
                <w:iCs/>
              </w:rPr>
              <w:t>-5 000,00</w:t>
            </w:r>
          </w:p>
        </w:tc>
      </w:tr>
      <w:tr w:rsidR="00A13F24" w:rsidTr="00F075DF">
        <w:tc>
          <w:tcPr>
            <w:tcW w:w="2802" w:type="dxa"/>
          </w:tcPr>
          <w:p w:rsidR="00A13F24" w:rsidRPr="00A13F24" w:rsidRDefault="00A13F24" w:rsidP="000B1FF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A13F24">
              <w:rPr>
                <w:rFonts w:ascii="Times New Roman" w:hAnsi="Times New Roman" w:cs="Times New Roman"/>
              </w:rPr>
              <w:t xml:space="preserve">992 0106 9999970010 </w:t>
            </w:r>
            <w:r w:rsidRPr="00A13F24">
              <w:rPr>
                <w:rFonts w:ascii="Times New Roman" w:hAnsi="Times New Roman" w:cs="Times New Roman"/>
                <w:b/>
              </w:rPr>
              <w:t>540</w:t>
            </w:r>
          </w:p>
        </w:tc>
        <w:tc>
          <w:tcPr>
            <w:tcW w:w="5386" w:type="dxa"/>
          </w:tcPr>
          <w:p w:rsidR="00A13F24" w:rsidRPr="00A13F24" w:rsidRDefault="00A13F24" w:rsidP="000B1FF6">
            <w:pPr>
              <w:rPr>
                <w:rFonts w:ascii="Times New Roman" w:eastAsia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A13F24">
              <w:rPr>
                <w:rFonts w:ascii="Times New Roman" w:eastAsia="Times New Roman" w:hAnsi="Times New Roman" w:cs="Times New Roman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A13F24" w:rsidRDefault="00A13F24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08674D" w:rsidTr="00F075DF">
        <w:tc>
          <w:tcPr>
            <w:tcW w:w="2802" w:type="dxa"/>
          </w:tcPr>
          <w:p w:rsidR="0008674D" w:rsidRPr="00A13F24" w:rsidRDefault="0008674D" w:rsidP="000B1F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992 1001 </w:t>
            </w:r>
            <w:r w:rsidRPr="0008674D">
              <w:rPr>
                <w:rFonts w:ascii="Times New Roman" w:hAnsi="Times New Roman" w:cs="Times New Roman"/>
              </w:rPr>
              <w:t>9999940050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4D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5386" w:type="dxa"/>
          </w:tcPr>
          <w:p w:rsidR="0008674D" w:rsidRPr="0008674D" w:rsidRDefault="0008674D" w:rsidP="000B1FF6">
            <w:pPr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r w:rsidRPr="0008674D">
              <w:rPr>
                <w:rFonts w:ascii="Times New Roman" w:hAnsi="Times New Roman" w:cs="Times New Roman"/>
              </w:rPr>
              <w:t xml:space="preserve">Доплаты к пенсиям </w:t>
            </w:r>
            <w:r w:rsidRPr="0008674D">
              <w:rPr>
                <w:rFonts w:ascii="Times New Roman" w:hAnsi="Times New Roman" w:cs="Times New Roman"/>
              </w:rPr>
              <w:lastRenderedPageBreak/>
              <w:t>муниципальных служащих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08674D" w:rsidRDefault="0008674D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5 157,92</w:t>
            </w:r>
          </w:p>
        </w:tc>
      </w:tr>
      <w:tr w:rsidR="00F075DF" w:rsidTr="00F075DF">
        <w:tc>
          <w:tcPr>
            <w:tcW w:w="8188" w:type="dxa"/>
            <w:gridSpan w:val="2"/>
          </w:tcPr>
          <w:p w:rsidR="00F075DF" w:rsidRPr="00CA699A" w:rsidRDefault="00641EA9" w:rsidP="00CA69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1E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1843" w:type="dxa"/>
            <w:vAlign w:val="center"/>
          </w:tcPr>
          <w:p w:rsidR="00F075DF" w:rsidRPr="00B863B5" w:rsidRDefault="00751BC6" w:rsidP="0051647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31 364,00</w:t>
            </w:r>
          </w:p>
        </w:tc>
      </w:tr>
      <w:tr w:rsidR="00641EA9" w:rsidTr="000B1FF6">
        <w:tc>
          <w:tcPr>
            <w:tcW w:w="2802" w:type="dxa"/>
          </w:tcPr>
          <w:p w:rsidR="00641EA9" w:rsidRDefault="00641EA9" w:rsidP="000B1FF6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641EA9" w:rsidRDefault="00641EA9" w:rsidP="00641EA9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02 03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9999951180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120</w:t>
            </w:r>
          </w:p>
        </w:tc>
        <w:tc>
          <w:tcPr>
            <w:tcW w:w="5386" w:type="dxa"/>
          </w:tcPr>
          <w:p w:rsidR="00641EA9" w:rsidRDefault="00641EA9" w:rsidP="000B1FF6">
            <w:pPr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1EA9">
              <w:rPr>
                <w:rFonts w:ascii="Times New Roman" w:eastAsia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43" w:type="dxa"/>
            <w:vAlign w:val="center"/>
          </w:tcPr>
          <w:p w:rsidR="00641EA9" w:rsidRDefault="00641EA9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28 364,00</w:t>
            </w:r>
          </w:p>
        </w:tc>
      </w:tr>
      <w:tr w:rsidR="00641EA9" w:rsidTr="000B1FF6">
        <w:tc>
          <w:tcPr>
            <w:tcW w:w="2802" w:type="dxa"/>
          </w:tcPr>
          <w:p w:rsidR="00641EA9" w:rsidRDefault="00641EA9" w:rsidP="00641EA9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</w:p>
          <w:p w:rsidR="00641EA9" w:rsidRDefault="00641EA9" w:rsidP="00641EA9">
            <w:pPr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992 </w:t>
            </w:r>
            <w:r>
              <w:rPr>
                <w:rFonts w:ascii="Times New Roman" w:eastAsia="Times New Roman" w:hAnsi="Times New Roman" w:cs="Times New Roman"/>
                <w:b/>
                <w:szCs w:val="18"/>
              </w:rPr>
              <w:t>02 03</w:t>
            </w:r>
            <w:r>
              <w:rPr>
                <w:rFonts w:ascii="Times New Roman" w:eastAsia="Times New Roman" w:hAnsi="Times New Roman" w:cs="Times New Roman"/>
                <w:szCs w:val="18"/>
              </w:rPr>
              <w:t xml:space="preserve"> 9999951180 </w:t>
            </w:r>
            <w:r w:rsidRPr="00DD1F46">
              <w:rPr>
                <w:rFonts w:ascii="Times New Roman" w:eastAsia="Times New Roman" w:hAnsi="Times New Roman" w:cs="Times New Roman"/>
                <w:b/>
                <w:szCs w:val="18"/>
              </w:rPr>
              <w:t>240</w:t>
            </w:r>
          </w:p>
        </w:tc>
        <w:tc>
          <w:tcPr>
            <w:tcW w:w="5386" w:type="dxa"/>
          </w:tcPr>
          <w:p w:rsidR="00641EA9" w:rsidRDefault="00641EA9" w:rsidP="000B1FF6">
            <w:pPr>
              <w:rPr>
                <w:rFonts w:ascii="Times New Roman" w:hAnsi="Times New Roman" w:cs="Times New Roman"/>
              </w:rPr>
            </w:pPr>
            <w:r w:rsidRPr="00E93A5B">
              <w:rPr>
                <w:rFonts w:ascii="Times New Roman" w:eastAsia="Times New Roman" w:hAnsi="Times New Roman" w:cs="Times New Roman"/>
                <w:b/>
              </w:rPr>
              <w:t>Увеличение</w:t>
            </w:r>
            <w:r w:rsidRPr="00CA699A">
              <w:rPr>
                <w:rFonts w:ascii="Times New Roman" w:eastAsia="Times New Roman" w:hAnsi="Times New Roman" w:cs="Times New Roman"/>
              </w:rPr>
              <w:t xml:space="preserve"> ассигнований</w:t>
            </w:r>
            <w:proofErr w:type="gramStart"/>
            <w:r w:rsidRPr="00CA699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641EA9">
              <w:rPr>
                <w:rFonts w:ascii="Times New Roman" w:eastAsia="Times New Roman" w:hAnsi="Times New Roman" w:cs="Times New Roman"/>
              </w:rPr>
              <w:t>И</w:t>
            </w:r>
            <w:proofErr w:type="gramEnd"/>
            <w:r w:rsidRPr="00641EA9">
              <w:rPr>
                <w:rFonts w:ascii="Times New Roman" w:eastAsia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641EA9" w:rsidRDefault="00641EA9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3 000,00</w:t>
            </w:r>
          </w:p>
        </w:tc>
      </w:tr>
      <w:tr w:rsidR="00641EA9" w:rsidTr="00F075DF">
        <w:tc>
          <w:tcPr>
            <w:tcW w:w="8188" w:type="dxa"/>
            <w:gridSpan w:val="2"/>
          </w:tcPr>
          <w:p w:rsidR="00641EA9" w:rsidRPr="00CA699A" w:rsidRDefault="00641EA9" w:rsidP="000B1F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МКУ «Административно-хозяйственное управление» Золотодолинского сельского поселения Партизанского муниципального района</w:t>
            </w:r>
          </w:p>
        </w:tc>
        <w:tc>
          <w:tcPr>
            <w:tcW w:w="1843" w:type="dxa"/>
            <w:vAlign w:val="center"/>
          </w:tcPr>
          <w:p w:rsidR="00641EA9" w:rsidRPr="00B863B5" w:rsidRDefault="00213E3C" w:rsidP="000B1FF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72 000,00</w:t>
            </w:r>
          </w:p>
        </w:tc>
      </w:tr>
      <w:tr w:rsidR="00641EA9" w:rsidTr="00F075DF">
        <w:tc>
          <w:tcPr>
            <w:tcW w:w="2802" w:type="dxa"/>
          </w:tcPr>
          <w:p w:rsidR="00641EA9" w:rsidRPr="00CA699A" w:rsidRDefault="00641EA9" w:rsidP="00213E3C">
            <w:pPr>
              <w:jc w:val="both"/>
              <w:rPr>
                <w:rFonts w:ascii="Times New Roman" w:hAnsi="Times New Roman" w:cs="Times New Roman"/>
              </w:rPr>
            </w:pPr>
            <w:r w:rsidRPr="00CA699A">
              <w:rPr>
                <w:rFonts w:ascii="Times New Roman" w:hAnsi="Times New Roman" w:cs="Times New Roman"/>
              </w:rPr>
              <w:t xml:space="preserve">225 01 13 </w:t>
            </w:r>
            <w:r w:rsidR="00213E3C" w:rsidRPr="00213E3C">
              <w:rPr>
                <w:rFonts w:ascii="Times New Roman" w:hAnsi="Times New Roman" w:cs="Times New Roman"/>
              </w:rPr>
              <w:t>0690100010</w:t>
            </w:r>
            <w:r w:rsidRPr="00CA699A">
              <w:rPr>
                <w:rFonts w:ascii="Times New Roman" w:hAnsi="Times New Roman" w:cs="Times New Roman"/>
              </w:rPr>
              <w:t xml:space="preserve"> </w:t>
            </w:r>
            <w:r w:rsidR="00213E3C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641EA9" w:rsidRPr="00CF036B" w:rsidRDefault="00641EA9" w:rsidP="00213E3C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вид расходов </w:t>
            </w:r>
            <w:r w:rsidR="00213E3C">
              <w:rPr>
                <w:rFonts w:ascii="Times New Roman" w:hAnsi="Times New Roman" w:cs="Times New Roman"/>
              </w:rPr>
              <w:t>110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13E3C" w:rsidRPr="00213E3C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1843" w:type="dxa"/>
            <w:vAlign w:val="center"/>
          </w:tcPr>
          <w:p w:rsidR="00641EA9" w:rsidRPr="00CA699A" w:rsidRDefault="00213E3C" w:rsidP="00E921B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72 000,00</w:t>
            </w:r>
          </w:p>
        </w:tc>
      </w:tr>
      <w:tr w:rsidR="00641EA9" w:rsidRPr="00CA699A" w:rsidTr="00F075DF">
        <w:trPr>
          <w:trHeight w:val="370"/>
        </w:trPr>
        <w:tc>
          <w:tcPr>
            <w:tcW w:w="8188" w:type="dxa"/>
            <w:gridSpan w:val="2"/>
          </w:tcPr>
          <w:p w:rsidR="00641EA9" w:rsidRPr="008A7798" w:rsidRDefault="00641EA9" w:rsidP="0043203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МКУК Золотодолинского СП ПМР</w:t>
            </w:r>
          </w:p>
        </w:tc>
        <w:tc>
          <w:tcPr>
            <w:tcW w:w="1843" w:type="dxa"/>
            <w:vAlign w:val="center"/>
          </w:tcPr>
          <w:p w:rsidR="00641EA9" w:rsidRPr="008A7798" w:rsidRDefault="00D43B0B" w:rsidP="00CA699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296 999,00</w:t>
            </w:r>
          </w:p>
        </w:tc>
      </w:tr>
      <w:tr w:rsidR="00641EA9" w:rsidRPr="00CA699A" w:rsidTr="00F075DF">
        <w:tc>
          <w:tcPr>
            <w:tcW w:w="2802" w:type="dxa"/>
          </w:tcPr>
          <w:p w:rsidR="00641EA9" w:rsidRPr="00CF036B" w:rsidRDefault="00641EA9" w:rsidP="006631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997 08 01 0490100010 </w:t>
            </w:r>
            <w:r w:rsidRPr="00783EDC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386" w:type="dxa"/>
          </w:tcPr>
          <w:p w:rsidR="00641EA9" w:rsidRPr="00CF036B" w:rsidRDefault="00641EA9" w:rsidP="00432032">
            <w:pPr>
              <w:jc w:val="both"/>
              <w:rPr>
                <w:rFonts w:ascii="Times New Roman" w:hAnsi="Times New Roman" w:cs="Times New Roman"/>
              </w:rPr>
            </w:pPr>
            <w:r w:rsidRPr="00FD43F1">
              <w:rPr>
                <w:rFonts w:ascii="Times New Roman" w:hAnsi="Times New Roman" w:cs="Times New Roman"/>
                <w:b/>
              </w:rPr>
              <w:t>Увеличение</w:t>
            </w:r>
            <w:r>
              <w:rPr>
                <w:rFonts w:ascii="Times New Roman" w:hAnsi="Times New Roman" w:cs="Times New Roman"/>
              </w:rPr>
              <w:t xml:space="preserve"> ассигнований на вид расходов 240 (и</w:t>
            </w:r>
            <w:r w:rsidRPr="00CF036B">
              <w:rPr>
                <w:rFonts w:ascii="Times New Roman" w:hAnsi="Times New Roman" w:cs="Times New Roman"/>
              </w:rPr>
              <w:t>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641EA9" w:rsidRPr="00CF036B" w:rsidRDefault="00D43B0B" w:rsidP="0043203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300 000,00</w:t>
            </w:r>
          </w:p>
        </w:tc>
      </w:tr>
      <w:tr w:rsidR="00D43B0B" w:rsidRPr="00CA699A" w:rsidTr="00F075DF">
        <w:tc>
          <w:tcPr>
            <w:tcW w:w="2802" w:type="dxa"/>
          </w:tcPr>
          <w:p w:rsidR="00D43B0B" w:rsidRPr="00CF036B" w:rsidRDefault="00D43B0B" w:rsidP="00D43B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</w:t>
            </w:r>
            <w:r w:rsidRPr="00D43B0B">
              <w:rPr>
                <w:rFonts w:ascii="Times New Roman" w:hAnsi="Times New Roman" w:cs="Times New Roman"/>
                <w:iCs/>
              </w:rPr>
              <w:t>0490192050</w:t>
            </w:r>
            <w:r w:rsidRPr="00D43B0B">
              <w:rPr>
                <w:rFonts w:ascii="Times New Roman" w:hAnsi="Times New Roman" w:cs="Times New Roman"/>
              </w:rPr>
              <w:t xml:space="preserve"> </w:t>
            </w:r>
            <w:r w:rsidRPr="00783EDC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386" w:type="dxa"/>
          </w:tcPr>
          <w:p w:rsidR="00D43B0B" w:rsidRPr="00CF036B" w:rsidRDefault="00D43B0B" w:rsidP="000B1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ассигнований </w:t>
            </w:r>
            <w:r w:rsidRPr="006A425C">
              <w:rPr>
                <w:i/>
                <w:iCs/>
                <w:sz w:val="20"/>
              </w:rPr>
              <w:t xml:space="preserve"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</w:t>
            </w:r>
            <w:r w:rsidRPr="00D43B0B">
              <w:rPr>
                <w:b/>
                <w:i/>
                <w:iCs/>
                <w:sz w:val="20"/>
              </w:rPr>
              <w:t>за счет сре</w:t>
            </w:r>
            <w:proofErr w:type="gramStart"/>
            <w:r w:rsidRPr="00D43B0B">
              <w:rPr>
                <w:b/>
                <w:i/>
                <w:iCs/>
                <w:sz w:val="20"/>
              </w:rPr>
              <w:t>дств кр</w:t>
            </w:r>
            <w:proofErr w:type="gramEnd"/>
            <w:r w:rsidRPr="00D43B0B">
              <w:rPr>
                <w:b/>
                <w:i/>
                <w:iCs/>
                <w:sz w:val="20"/>
              </w:rPr>
              <w:t>аевого бюджета</w:t>
            </w:r>
          </w:p>
        </w:tc>
        <w:tc>
          <w:tcPr>
            <w:tcW w:w="1843" w:type="dxa"/>
            <w:vAlign w:val="center"/>
          </w:tcPr>
          <w:p w:rsidR="00D43B0B" w:rsidRPr="00CF036B" w:rsidRDefault="00D43B0B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- 2 970,99</w:t>
            </w:r>
          </w:p>
        </w:tc>
      </w:tr>
      <w:tr w:rsidR="00D43B0B" w:rsidRPr="00CA699A" w:rsidTr="000B1FF6">
        <w:tc>
          <w:tcPr>
            <w:tcW w:w="2802" w:type="dxa"/>
          </w:tcPr>
          <w:p w:rsidR="00D43B0B" w:rsidRPr="00CF036B" w:rsidRDefault="00D43B0B" w:rsidP="000B1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997 08 01 </w:t>
            </w:r>
            <w:r w:rsidRPr="00D43B0B">
              <w:rPr>
                <w:rFonts w:ascii="Times New Roman" w:hAnsi="Times New Roman" w:cs="Times New Roman"/>
              </w:rPr>
              <w:t>04902S2050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83EDC">
              <w:rPr>
                <w:rFonts w:ascii="Times New Roman" w:hAnsi="Times New Roman" w:cs="Times New Roman"/>
                <w:b/>
              </w:rPr>
              <w:t>240</w:t>
            </w:r>
          </w:p>
        </w:tc>
        <w:tc>
          <w:tcPr>
            <w:tcW w:w="5386" w:type="dxa"/>
          </w:tcPr>
          <w:p w:rsidR="00D43B0B" w:rsidRPr="00CF036B" w:rsidRDefault="00D43B0B" w:rsidP="000B1F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Уменьшение</w:t>
            </w:r>
            <w:r>
              <w:rPr>
                <w:rFonts w:ascii="Times New Roman" w:hAnsi="Times New Roman" w:cs="Times New Roman"/>
              </w:rPr>
              <w:t xml:space="preserve"> ассигнований </w:t>
            </w:r>
            <w:r w:rsidRPr="006A425C">
              <w:rPr>
                <w:sz w:val="20"/>
              </w:rPr>
              <w:t xml:space="preserve">Строительство, реконструкция, ремонт объектов культуры (в том числе проектно-изыскательские работы), находящихся в муниципальной собственности, и приобретение объектов культуры для муниципальных нужд за </w:t>
            </w:r>
            <w:r w:rsidRPr="00D43B0B">
              <w:rPr>
                <w:b/>
                <w:sz w:val="20"/>
              </w:rPr>
              <w:t>счет средств местного бюджета</w:t>
            </w:r>
          </w:p>
        </w:tc>
        <w:tc>
          <w:tcPr>
            <w:tcW w:w="1843" w:type="dxa"/>
            <w:vAlign w:val="center"/>
          </w:tcPr>
          <w:p w:rsidR="00D43B0B" w:rsidRPr="00CF036B" w:rsidRDefault="00D43B0B" w:rsidP="000B1FF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-30,01</w:t>
            </w:r>
          </w:p>
        </w:tc>
      </w:tr>
      <w:tr w:rsidR="00641EA9" w:rsidRPr="00CA699A" w:rsidTr="00F075DF">
        <w:tc>
          <w:tcPr>
            <w:tcW w:w="2802" w:type="dxa"/>
          </w:tcPr>
          <w:p w:rsidR="00641EA9" w:rsidRPr="00CA699A" w:rsidRDefault="00641EA9" w:rsidP="006631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641EA9" w:rsidRPr="00CA699A" w:rsidRDefault="00641EA9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Итого изменения по расходам</w:t>
            </w:r>
          </w:p>
        </w:tc>
        <w:tc>
          <w:tcPr>
            <w:tcW w:w="1843" w:type="dxa"/>
            <w:vAlign w:val="center"/>
          </w:tcPr>
          <w:p w:rsidR="00641EA9" w:rsidRPr="00CA699A" w:rsidRDefault="002F7446" w:rsidP="00F550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</w:t>
            </w:r>
            <w:r w:rsidR="00F550E6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5 893,01</w:t>
            </w:r>
          </w:p>
        </w:tc>
      </w:tr>
      <w:tr w:rsidR="00641EA9" w:rsidRPr="00CA699A" w:rsidTr="00F075DF">
        <w:tc>
          <w:tcPr>
            <w:tcW w:w="2802" w:type="dxa"/>
          </w:tcPr>
          <w:p w:rsidR="00641EA9" w:rsidRPr="00CA699A" w:rsidRDefault="00641EA9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99A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386" w:type="dxa"/>
          </w:tcPr>
          <w:p w:rsidR="00641EA9" w:rsidRPr="00CA699A" w:rsidRDefault="00641EA9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1EA9" w:rsidRPr="00CA699A" w:rsidRDefault="00641EA9" w:rsidP="00F550E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15 7</w:t>
            </w:r>
            <w:r w:rsidR="00F550E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9 935,10</w:t>
            </w:r>
          </w:p>
        </w:tc>
      </w:tr>
      <w:tr w:rsidR="00641EA9" w:rsidRPr="00CA699A" w:rsidTr="00F075DF">
        <w:tc>
          <w:tcPr>
            <w:tcW w:w="8188" w:type="dxa"/>
            <w:gridSpan w:val="2"/>
          </w:tcPr>
          <w:p w:rsidR="00641EA9" w:rsidRPr="00DB7599" w:rsidRDefault="00641EA9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Дефицит (дефицит “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-”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“+”)</w:t>
            </w:r>
          </w:p>
        </w:tc>
        <w:tc>
          <w:tcPr>
            <w:tcW w:w="1843" w:type="dxa"/>
            <w:vAlign w:val="center"/>
          </w:tcPr>
          <w:p w:rsidR="00641EA9" w:rsidRPr="00DB7599" w:rsidRDefault="00641EA9" w:rsidP="00F075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- 437 500,00</w:t>
            </w:r>
          </w:p>
        </w:tc>
      </w:tr>
      <w:tr w:rsidR="00641EA9" w:rsidRPr="00CA699A" w:rsidTr="00F075DF">
        <w:tc>
          <w:tcPr>
            <w:tcW w:w="2802" w:type="dxa"/>
          </w:tcPr>
          <w:p w:rsidR="00641EA9" w:rsidRPr="00CA699A" w:rsidRDefault="00641EA9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Дефицит </w:t>
            </w:r>
          </w:p>
        </w:tc>
        <w:tc>
          <w:tcPr>
            <w:tcW w:w="5386" w:type="dxa"/>
          </w:tcPr>
          <w:p w:rsidR="00641EA9" w:rsidRPr="00CA699A" w:rsidRDefault="00641EA9" w:rsidP="006631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41EA9" w:rsidRPr="00CA699A" w:rsidRDefault="00641EA9" w:rsidP="00F075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-437 500,00</w:t>
            </w:r>
          </w:p>
        </w:tc>
      </w:tr>
      <w:tr w:rsidR="00641EA9" w:rsidRPr="00CA699A" w:rsidTr="00F075DF">
        <w:tc>
          <w:tcPr>
            <w:tcW w:w="8188" w:type="dxa"/>
            <w:gridSpan w:val="2"/>
          </w:tcPr>
          <w:p w:rsidR="00641EA9" w:rsidRPr="00DB7599" w:rsidRDefault="00641EA9" w:rsidP="00A722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7599">
              <w:rPr>
                <w:rFonts w:ascii="Times New Roman" w:hAnsi="Times New Roman" w:cs="Times New Roman"/>
                <w:sz w:val="24"/>
                <w:szCs w:val="24"/>
              </w:rPr>
              <w:t>Увеличение</w:t>
            </w:r>
            <w:proofErr w:type="gramStart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gramEnd"/>
            <w:r w:rsidRPr="00DB7599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(+) размера дефицита бюджета </w:t>
            </w:r>
          </w:p>
        </w:tc>
        <w:tc>
          <w:tcPr>
            <w:tcW w:w="1843" w:type="dxa"/>
            <w:vAlign w:val="center"/>
          </w:tcPr>
          <w:p w:rsidR="00641EA9" w:rsidRPr="00DB7599" w:rsidRDefault="00641EA9" w:rsidP="00CA69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6631BD" w:rsidRPr="00CA699A" w:rsidRDefault="006631BD" w:rsidP="006631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079" w:rsidRDefault="00CF036B">
      <w:r>
        <w:rPr>
          <w:rFonts w:ascii="Times New Roman" w:hAnsi="Times New Roman" w:cs="Times New Roman"/>
          <w:sz w:val="24"/>
          <w:szCs w:val="24"/>
        </w:rPr>
        <w:t>Н</w:t>
      </w:r>
      <w:r w:rsidR="00E918C2" w:rsidRPr="00CA699A">
        <w:rPr>
          <w:rFonts w:ascii="Times New Roman" w:hAnsi="Times New Roman" w:cs="Times New Roman"/>
          <w:sz w:val="24"/>
          <w:szCs w:val="24"/>
        </w:rPr>
        <w:t>ачальник отдела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6C12D8">
        <w:rPr>
          <w:rFonts w:ascii="Times New Roman" w:hAnsi="Times New Roman" w:cs="Times New Roman"/>
          <w:sz w:val="24"/>
          <w:szCs w:val="24"/>
        </w:rPr>
        <w:t>–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>главный</w:t>
      </w:r>
      <w:r w:rsidR="006C12D8">
        <w:rPr>
          <w:rFonts w:ascii="Times New Roman" w:hAnsi="Times New Roman" w:cs="Times New Roman"/>
          <w:sz w:val="24"/>
          <w:szCs w:val="24"/>
        </w:rPr>
        <w:t xml:space="preserve">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бухгалтер                                 </w:t>
      </w:r>
      <w:r w:rsidR="00CA699A" w:rsidRPr="00CA699A">
        <w:rPr>
          <w:rFonts w:ascii="Times New Roman" w:hAnsi="Times New Roman" w:cs="Times New Roman"/>
          <w:sz w:val="24"/>
          <w:szCs w:val="24"/>
        </w:rPr>
        <w:t xml:space="preserve">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  </w:t>
      </w:r>
      <w:r w:rsidR="006C12D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2A7D9F">
        <w:rPr>
          <w:rFonts w:ascii="Times New Roman" w:hAnsi="Times New Roman" w:cs="Times New Roman"/>
          <w:sz w:val="24"/>
          <w:szCs w:val="24"/>
        </w:rPr>
        <w:t xml:space="preserve">      </w:t>
      </w:r>
      <w:r w:rsidR="00E918C2" w:rsidRPr="00CA699A">
        <w:rPr>
          <w:rFonts w:ascii="Times New Roman" w:hAnsi="Times New Roman" w:cs="Times New Roman"/>
          <w:sz w:val="24"/>
          <w:szCs w:val="24"/>
        </w:rPr>
        <w:t xml:space="preserve"> </w:t>
      </w:r>
      <w:r w:rsidR="006C12D8">
        <w:rPr>
          <w:rFonts w:ascii="Times New Roman" w:hAnsi="Times New Roman" w:cs="Times New Roman"/>
          <w:sz w:val="24"/>
          <w:szCs w:val="24"/>
        </w:rPr>
        <w:t>М.Л. Кудрявцева</w:t>
      </w:r>
    </w:p>
    <w:sectPr w:rsidR="00A82079" w:rsidSect="00F45B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7A0"/>
    <w:multiLevelType w:val="multilevel"/>
    <w:tmpl w:val="FEEAFD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86DE6"/>
    <w:multiLevelType w:val="hybridMultilevel"/>
    <w:tmpl w:val="A2D65F8E"/>
    <w:lvl w:ilvl="0" w:tplc="942285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5628E"/>
    <w:multiLevelType w:val="hybridMultilevel"/>
    <w:tmpl w:val="8D0A197E"/>
    <w:lvl w:ilvl="0" w:tplc="383E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C63"/>
    <w:rsid w:val="0001394C"/>
    <w:rsid w:val="00054309"/>
    <w:rsid w:val="0008674D"/>
    <w:rsid w:val="00097729"/>
    <w:rsid w:val="000B4B09"/>
    <w:rsid w:val="000C5E1F"/>
    <w:rsid w:val="00146111"/>
    <w:rsid w:val="00150D4F"/>
    <w:rsid w:val="001601A3"/>
    <w:rsid w:val="00162ACB"/>
    <w:rsid w:val="00193A06"/>
    <w:rsid w:val="001D1190"/>
    <w:rsid w:val="001F329A"/>
    <w:rsid w:val="00206A6A"/>
    <w:rsid w:val="00213E3C"/>
    <w:rsid w:val="00223509"/>
    <w:rsid w:val="00234D53"/>
    <w:rsid w:val="00247663"/>
    <w:rsid w:val="002671B0"/>
    <w:rsid w:val="002845B8"/>
    <w:rsid w:val="002A261E"/>
    <w:rsid w:val="002A2BDF"/>
    <w:rsid w:val="002A7D9F"/>
    <w:rsid w:val="002B37F6"/>
    <w:rsid w:val="002E3334"/>
    <w:rsid w:val="002F7446"/>
    <w:rsid w:val="003037C4"/>
    <w:rsid w:val="00340124"/>
    <w:rsid w:val="00367483"/>
    <w:rsid w:val="00386C7D"/>
    <w:rsid w:val="003C6632"/>
    <w:rsid w:val="003C6660"/>
    <w:rsid w:val="003F61B6"/>
    <w:rsid w:val="00420E34"/>
    <w:rsid w:val="00427667"/>
    <w:rsid w:val="00432032"/>
    <w:rsid w:val="004527E7"/>
    <w:rsid w:val="0047036C"/>
    <w:rsid w:val="00480D62"/>
    <w:rsid w:val="004B066B"/>
    <w:rsid w:val="004B1D11"/>
    <w:rsid w:val="004B5EF5"/>
    <w:rsid w:val="004C25C7"/>
    <w:rsid w:val="004C6AF7"/>
    <w:rsid w:val="005148CE"/>
    <w:rsid w:val="00516479"/>
    <w:rsid w:val="005454C7"/>
    <w:rsid w:val="00561BCC"/>
    <w:rsid w:val="00566B9B"/>
    <w:rsid w:val="00574094"/>
    <w:rsid w:val="005836AC"/>
    <w:rsid w:val="005B0682"/>
    <w:rsid w:val="005B1E44"/>
    <w:rsid w:val="005D31DB"/>
    <w:rsid w:val="005D6BE0"/>
    <w:rsid w:val="0062374D"/>
    <w:rsid w:val="006252F0"/>
    <w:rsid w:val="00627522"/>
    <w:rsid w:val="0063198D"/>
    <w:rsid w:val="00633600"/>
    <w:rsid w:val="00641EA9"/>
    <w:rsid w:val="00656E4A"/>
    <w:rsid w:val="006631BD"/>
    <w:rsid w:val="0066536A"/>
    <w:rsid w:val="00690269"/>
    <w:rsid w:val="006C0158"/>
    <w:rsid w:val="006C12D8"/>
    <w:rsid w:val="006E3319"/>
    <w:rsid w:val="006F2420"/>
    <w:rsid w:val="00736FF0"/>
    <w:rsid w:val="007371CB"/>
    <w:rsid w:val="007474AF"/>
    <w:rsid w:val="00751BC6"/>
    <w:rsid w:val="00781E05"/>
    <w:rsid w:val="00783EDC"/>
    <w:rsid w:val="00784007"/>
    <w:rsid w:val="00797955"/>
    <w:rsid w:val="007B6235"/>
    <w:rsid w:val="007D5D03"/>
    <w:rsid w:val="007E1B1C"/>
    <w:rsid w:val="00836FC3"/>
    <w:rsid w:val="00872532"/>
    <w:rsid w:val="00872DEE"/>
    <w:rsid w:val="00887014"/>
    <w:rsid w:val="00887AA5"/>
    <w:rsid w:val="008A0E80"/>
    <w:rsid w:val="008A7798"/>
    <w:rsid w:val="008E0E91"/>
    <w:rsid w:val="008E2077"/>
    <w:rsid w:val="008E2AE5"/>
    <w:rsid w:val="00900BF9"/>
    <w:rsid w:val="009D449C"/>
    <w:rsid w:val="009F55C1"/>
    <w:rsid w:val="00A13F24"/>
    <w:rsid w:val="00A13F87"/>
    <w:rsid w:val="00A27424"/>
    <w:rsid w:val="00A33119"/>
    <w:rsid w:val="00A51CB6"/>
    <w:rsid w:val="00A51D35"/>
    <w:rsid w:val="00A7224B"/>
    <w:rsid w:val="00A82079"/>
    <w:rsid w:val="00AF53AF"/>
    <w:rsid w:val="00AF6CFB"/>
    <w:rsid w:val="00B31CE7"/>
    <w:rsid w:val="00B72465"/>
    <w:rsid w:val="00B817BF"/>
    <w:rsid w:val="00B863B5"/>
    <w:rsid w:val="00BA08A4"/>
    <w:rsid w:val="00BB2C63"/>
    <w:rsid w:val="00C22838"/>
    <w:rsid w:val="00C240D5"/>
    <w:rsid w:val="00C44FC3"/>
    <w:rsid w:val="00C515C0"/>
    <w:rsid w:val="00C5719A"/>
    <w:rsid w:val="00C62E44"/>
    <w:rsid w:val="00CA699A"/>
    <w:rsid w:val="00CF036B"/>
    <w:rsid w:val="00CF5A6E"/>
    <w:rsid w:val="00D317BA"/>
    <w:rsid w:val="00D3711E"/>
    <w:rsid w:val="00D43B0B"/>
    <w:rsid w:val="00D54B95"/>
    <w:rsid w:val="00D62707"/>
    <w:rsid w:val="00D730BC"/>
    <w:rsid w:val="00D84D98"/>
    <w:rsid w:val="00DA572F"/>
    <w:rsid w:val="00DA5BF2"/>
    <w:rsid w:val="00DB7599"/>
    <w:rsid w:val="00DD061A"/>
    <w:rsid w:val="00DD1F46"/>
    <w:rsid w:val="00DD4E8A"/>
    <w:rsid w:val="00E054A3"/>
    <w:rsid w:val="00E05B12"/>
    <w:rsid w:val="00E4466B"/>
    <w:rsid w:val="00E5705F"/>
    <w:rsid w:val="00E751CA"/>
    <w:rsid w:val="00E87724"/>
    <w:rsid w:val="00E918C2"/>
    <w:rsid w:val="00E921B9"/>
    <w:rsid w:val="00E93A5B"/>
    <w:rsid w:val="00ED5D22"/>
    <w:rsid w:val="00EE3ED9"/>
    <w:rsid w:val="00F075DF"/>
    <w:rsid w:val="00F131D2"/>
    <w:rsid w:val="00F457DD"/>
    <w:rsid w:val="00F45B91"/>
    <w:rsid w:val="00F47F38"/>
    <w:rsid w:val="00F550E6"/>
    <w:rsid w:val="00FD43F1"/>
    <w:rsid w:val="00FF3F78"/>
    <w:rsid w:val="00F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1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BF"/>
    <w:pPr>
      <w:ind w:left="720"/>
      <w:contextualSpacing/>
    </w:pPr>
  </w:style>
  <w:style w:type="table" w:styleId="a4">
    <w:name w:val="Table Grid"/>
    <w:basedOn w:val="a1"/>
    <w:uiPriority w:val="59"/>
    <w:rsid w:val="00F45B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AD2964C279BCD195558B464C0E93C3FCE9B397DACF94409E0525D21E2F23EB2D0AC1FA747DD403jD4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AD2964C279BCD195558B464C0E93C3FCE9B397DACF94409E0525D21E2F23EB2D0AC1FE7174jD42B" TargetMode="External"/><Relationship Id="rId5" Type="http://schemas.openxmlformats.org/officeDocument/2006/relationships/hyperlink" Target="consultantplus://offline/ref=ABAD2964C279BCD195558B464C0E93C3FCE9B397DACF94409E0525D21E2F23EB2D0AC1F8747DjD49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cp:lastPrinted>2019-09-09T03:14:00Z</cp:lastPrinted>
  <dcterms:created xsi:type="dcterms:W3CDTF">2019-10-24T03:46:00Z</dcterms:created>
  <dcterms:modified xsi:type="dcterms:W3CDTF">2020-02-12T03:45:00Z</dcterms:modified>
</cp:coreProperties>
</file>