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ЗОЛОТОДОЛИНСКОГО СЕЛЬСКОГО ПОСЕЛЕНИЯ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Pr="00815E86" w:rsidRDefault="00815E86" w:rsidP="00815E8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ПОСТАНОВЛЕНИЕ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E86" w:rsidRPr="00815E86" w:rsidRDefault="00303D81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14 июля</w:t>
      </w:r>
      <w:r w:rsidR="00CB1BC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2023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г.            </w:t>
      </w:r>
      <w:r w:rsid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село Золотая Долина                    </w:t>
      </w:r>
      <w:r w:rsid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34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</w:t>
      </w:r>
    </w:p>
    <w:p w:rsidR="00815E86" w:rsidRDefault="0086213A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</w:t>
      </w:r>
      <w:r w:rsidR="00D843E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дополнений</w:t>
      </w:r>
      <w:r w:rsidR="001414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состав закрепленных за главным администратором</w:t>
      </w:r>
      <w:r w:rsid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доходов</w:t>
      </w:r>
      <w:r w:rsidR="001414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местного</w:t>
      </w:r>
      <w:r w:rsid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бюджета </w:t>
      </w:r>
      <w:r w:rsidR="00815E86" w:rsidRP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Золотодолинского сельского поселения </w:t>
      </w:r>
    </w:p>
    <w:p w:rsidR="00815E86" w:rsidRP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E86" w:rsidRPr="00815E86" w:rsidRDefault="00815E86" w:rsidP="00D76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5E86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gramStart"/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пунктом 3.2.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статьи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160.1, статьи 160.2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приказами министерства финансов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06.06.2019 №85н «О порядке формирования и применения кодов бюджетной классификации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их структуре и принципах назначения», от </w:t>
      </w:r>
      <w:r w:rsidR="002B27F3">
        <w:rPr>
          <w:rFonts w:ascii="Times New Roman" w:eastAsia="Times New Roman" w:hAnsi="Times New Roman" w:cs="Times New Roman"/>
          <w:bCs/>
          <w:sz w:val="26"/>
          <w:szCs w:val="26"/>
        </w:rPr>
        <w:t>17.05.2022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 № 75н «Об утверждении кодов (перечней кодов)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бюджетной классификации </w:t>
      </w:r>
      <w:r w:rsidR="004C2F6B"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2B27F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(на 202</w:t>
      </w:r>
      <w:r w:rsidR="002B27F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2B27F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proofErr w:type="gramEnd"/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2B27F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годов)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767B0">
        <w:rPr>
          <w:rFonts w:ascii="Times New Roman" w:eastAsia="Times New Roman" w:hAnsi="Times New Roman" w:cs="Times New Roman"/>
          <w:bCs/>
          <w:sz w:val="26"/>
          <w:szCs w:val="26"/>
        </w:rPr>
        <w:t>а так же на основании письма Министерства финансов Российской Федерации от 12.07.2023 № 28-04-06-39/2373</w:t>
      </w:r>
      <w:r w:rsidR="00D767B0"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Золотодолинского сельского поселения Партизанского муниципального района Приморского края</w:t>
      </w:r>
    </w:p>
    <w:p w:rsidR="00815E86" w:rsidRPr="00815E86" w:rsidRDefault="00815E86" w:rsidP="00D767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D843E8" w:rsidRDefault="004C2F6B" w:rsidP="00D843E8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4C2F6B">
        <w:rPr>
          <w:sz w:val="26"/>
          <w:szCs w:val="26"/>
        </w:rPr>
        <w:t xml:space="preserve">1. </w:t>
      </w:r>
      <w:r w:rsidR="00C848C8">
        <w:rPr>
          <w:sz w:val="26"/>
          <w:szCs w:val="26"/>
        </w:rPr>
        <w:t xml:space="preserve"> </w:t>
      </w:r>
      <w:r w:rsidR="0086213A">
        <w:rPr>
          <w:sz w:val="26"/>
          <w:szCs w:val="26"/>
        </w:rPr>
        <w:t xml:space="preserve">Дополнить </w:t>
      </w:r>
      <w:r w:rsidRPr="004C2F6B">
        <w:rPr>
          <w:sz w:val="26"/>
          <w:szCs w:val="26"/>
        </w:rPr>
        <w:t>П</w:t>
      </w:r>
      <w:r w:rsidRPr="004C2F6B">
        <w:rPr>
          <w:bCs/>
          <w:sz w:val="26"/>
          <w:szCs w:val="26"/>
        </w:rPr>
        <w:t xml:space="preserve">еречень </w:t>
      </w:r>
      <w:r w:rsidRPr="004C2F6B">
        <w:rPr>
          <w:sz w:val="26"/>
          <w:szCs w:val="26"/>
        </w:rPr>
        <w:t>главных администраторов</w:t>
      </w:r>
      <w:r w:rsidRPr="004C2F6B">
        <w:rPr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4C2F6B">
        <w:rPr>
          <w:sz w:val="26"/>
          <w:szCs w:val="26"/>
        </w:rPr>
        <w:t xml:space="preserve">Партизанского муниципального района и </w:t>
      </w:r>
      <w:r w:rsidRPr="004C2F6B">
        <w:rPr>
          <w:bCs/>
          <w:sz w:val="26"/>
          <w:szCs w:val="26"/>
        </w:rPr>
        <w:t xml:space="preserve">закрепляемые за ними виды (подвиды) доходов местного бюджета </w:t>
      </w:r>
      <w:r w:rsidR="001414B0">
        <w:rPr>
          <w:bCs/>
          <w:sz w:val="26"/>
          <w:szCs w:val="26"/>
        </w:rPr>
        <w:t>утвержденный поста</w:t>
      </w:r>
      <w:r w:rsidR="00D843E8">
        <w:rPr>
          <w:bCs/>
          <w:sz w:val="26"/>
          <w:szCs w:val="26"/>
        </w:rPr>
        <w:t>н</w:t>
      </w:r>
      <w:r w:rsidR="001414B0">
        <w:rPr>
          <w:bCs/>
          <w:sz w:val="26"/>
          <w:szCs w:val="26"/>
        </w:rPr>
        <w:t xml:space="preserve">овлением администрации Золотодолинского сельского </w:t>
      </w:r>
      <w:r w:rsidR="00D843E8">
        <w:rPr>
          <w:bCs/>
          <w:sz w:val="26"/>
          <w:szCs w:val="26"/>
        </w:rPr>
        <w:t xml:space="preserve">поселения Партизанского муниципального района Приморского края № </w:t>
      </w:r>
      <w:r w:rsidR="009B2C3F">
        <w:rPr>
          <w:bCs/>
          <w:sz w:val="26"/>
          <w:szCs w:val="26"/>
        </w:rPr>
        <w:t>41</w:t>
      </w:r>
      <w:r w:rsidR="00D843E8">
        <w:rPr>
          <w:bCs/>
          <w:sz w:val="26"/>
          <w:szCs w:val="26"/>
        </w:rPr>
        <w:t xml:space="preserve">-п от </w:t>
      </w:r>
      <w:r w:rsidR="009B2C3F">
        <w:rPr>
          <w:bCs/>
          <w:sz w:val="26"/>
          <w:szCs w:val="26"/>
        </w:rPr>
        <w:t>15.12.2022г</w:t>
      </w:r>
      <w:r w:rsidR="00D843E8">
        <w:rPr>
          <w:bCs/>
          <w:sz w:val="26"/>
          <w:szCs w:val="26"/>
        </w:rPr>
        <w:t xml:space="preserve"> следующим код</w:t>
      </w:r>
      <w:r w:rsidR="00650E40">
        <w:rPr>
          <w:bCs/>
          <w:sz w:val="26"/>
          <w:szCs w:val="26"/>
        </w:rPr>
        <w:t>ом</w:t>
      </w:r>
      <w:r w:rsidR="00D843E8">
        <w:rPr>
          <w:bCs/>
          <w:sz w:val="26"/>
          <w:szCs w:val="26"/>
        </w:rPr>
        <w:t xml:space="preserve"> бюджетной классификации: </w:t>
      </w:r>
    </w:p>
    <w:p w:rsidR="00210125" w:rsidRDefault="00D843E8" w:rsidP="00210125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992</w:t>
      </w:r>
      <w:r w:rsidRPr="00D843E8">
        <w:rPr>
          <w:sz w:val="26"/>
          <w:szCs w:val="26"/>
        </w:rPr>
        <w:t xml:space="preserve"> </w:t>
      </w:r>
      <w:r w:rsidR="00E461C5">
        <w:rPr>
          <w:sz w:val="26"/>
          <w:szCs w:val="26"/>
        </w:rPr>
        <w:t>1</w:t>
      </w:r>
      <w:r w:rsidR="00210125" w:rsidRPr="00210125">
        <w:rPr>
          <w:sz w:val="26"/>
          <w:szCs w:val="26"/>
        </w:rPr>
        <w:t xml:space="preserve"> </w:t>
      </w:r>
      <w:r w:rsidR="00E461C5">
        <w:rPr>
          <w:sz w:val="26"/>
          <w:szCs w:val="26"/>
        </w:rPr>
        <w:t>18</w:t>
      </w:r>
      <w:r w:rsidR="00210125" w:rsidRPr="00210125">
        <w:rPr>
          <w:sz w:val="26"/>
          <w:szCs w:val="26"/>
        </w:rPr>
        <w:t xml:space="preserve"> </w:t>
      </w:r>
      <w:r w:rsidR="00E461C5">
        <w:rPr>
          <w:sz w:val="26"/>
          <w:szCs w:val="26"/>
        </w:rPr>
        <w:t>02500</w:t>
      </w:r>
      <w:r w:rsidR="00210125" w:rsidRPr="00210125">
        <w:rPr>
          <w:sz w:val="26"/>
          <w:szCs w:val="26"/>
        </w:rPr>
        <w:t xml:space="preserve"> 10 0000 150</w:t>
      </w:r>
      <w:r w:rsidR="00210125">
        <w:rPr>
          <w:sz w:val="26"/>
          <w:szCs w:val="26"/>
        </w:rPr>
        <w:t xml:space="preserve"> </w:t>
      </w:r>
      <w:r w:rsidR="00E461C5">
        <w:rPr>
          <w:sz w:val="26"/>
          <w:szCs w:val="26"/>
        </w:rPr>
        <w:t>Поступления в бюджеты</w:t>
      </w:r>
      <w:r w:rsidR="00210125" w:rsidRPr="00210125">
        <w:rPr>
          <w:sz w:val="26"/>
          <w:szCs w:val="26"/>
        </w:rPr>
        <w:t xml:space="preserve"> сельских поселений</w:t>
      </w:r>
      <w:r w:rsidR="00E461C5">
        <w:rPr>
          <w:sz w:val="26"/>
          <w:szCs w:val="26"/>
        </w:rPr>
        <w:t xml:space="preserve"> (перечисления из бюджетов сельских поселений) по урегулированию расчетов</w:t>
      </w:r>
      <w:r w:rsidR="00210125" w:rsidRPr="00210125">
        <w:rPr>
          <w:sz w:val="26"/>
          <w:szCs w:val="26"/>
        </w:rPr>
        <w:t xml:space="preserve"> </w:t>
      </w:r>
      <w:r w:rsidR="00E461C5">
        <w:rPr>
          <w:sz w:val="26"/>
          <w:szCs w:val="26"/>
        </w:rPr>
        <w:t>между бюджетами бюджетной системы Российской Феде</w:t>
      </w:r>
      <w:r w:rsidR="00650E40">
        <w:rPr>
          <w:sz w:val="26"/>
          <w:szCs w:val="26"/>
        </w:rPr>
        <w:t>рации по распределенным доходам.</w:t>
      </w:r>
    </w:p>
    <w:p w:rsidR="00815E86" w:rsidRDefault="0086213A" w:rsidP="00210125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815E86" w:rsidRPr="00815E86">
        <w:rPr>
          <w:sz w:val="26"/>
          <w:szCs w:val="26"/>
          <w:lang w:eastAsia="ar-SA"/>
        </w:rPr>
        <w:t xml:space="preserve">. Направить настоящее постановление для обнародования в газете «Золотодолинский вестник» и на официальном сайте администрации поселения. </w:t>
      </w:r>
    </w:p>
    <w:p w:rsidR="00F7292A" w:rsidRDefault="0086213A" w:rsidP="00F7292A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постановление применяется к правоотношениям, 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возникающим при составлении и исполнении бюджета </w:t>
      </w:r>
      <w:r w:rsidR="00B314F8" w:rsidRPr="00C848C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576712" w:rsidRPr="00C848C8">
        <w:rPr>
          <w:rFonts w:ascii="Times New Roman" w:hAnsi="Times New Roman" w:cs="Times New Roman"/>
          <w:bCs/>
          <w:sz w:val="26"/>
          <w:szCs w:val="26"/>
        </w:rPr>
        <w:t>,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начиная с бюджета на 202</w:t>
      </w:r>
      <w:r w:rsidR="00B9739B">
        <w:rPr>
          <w:rFonts w:ascii="Times New Roman" w:hAnsi="Times New Roman" w:cs="Times New Roman"/>
          <w:bCs/>
          <w:sz w:val="26"/>
          <w:szCs w:val="26"/>
        </w:rPr>
        <w:t>3</w:t>
      </w:r>
      <w:r w:rsidR="00B314F8">
        <w:rPr>
          <w:rFonts w:ascii="Times New Roman" w:hAnsi="Times New Roman" w:cs="Times New Roman"/>
          <w:bCs/>
          <w:sz w:val="26"/>
          <w:szCs w:val="26"/>
        </w:rPr>
        <w:t>год и плановый период 202</w:t>
      </w:r>
      <w:r w:rsidR="00B9739B">
        <w:rPr>
          <w:rFonts w:ascii="Times New Roman" w:hAnsi="Times New Roman" w:cs="Times New Roman"/>
          <w:bCs/>
          <w:sz w:val="26"/>
          <w:szCs w:val="26"/>
        </w:rPr>
        <w:t>4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B9739B">
        <w:rPr>
          <w:rFonts w:ascii="Times New Roman" w:hAnsi="Times New Roman" w:cs="Times New Roman"/>
          <w:bCs/>
          <w:sz w:val="26"/>
          <w:szCs w:val="26"/>
        </w:rPr>
        <w:t>5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годов.</w:t>
      </w:r>
    </w:p>
    <w:p w:rsidR="00815E86" w:rsidRPr="00815E86" w:rsidRDefault="0086213A" w:rsidP="00F7292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возложить на и.о. начальника отдела-главного бухгалтера </w:t>
      </w:r>
      <w:r w:rsidR="00B9739B">
        <w:rPr>
          <w:rFonts w:ascii="Times New Roman" w:eastAsia="Times New Roman" w:hAnsi="Times New Roman" w:cs="Times New Roman"/>
          <w:sz w:val="26"/>
          <w:szCs w:val="26"/>
          <w:lang w:eastAsia="ar-SA"/>
        </w:rPr>
        <w:t>Кудрявцеву М.Л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Золотодолинского </w:t>
      </w:r>
    </w:p>
    <w:p w:rsidR="001D3196" w:rsidRDefault="00815E86" w:rsidP="00F729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</w:t>
      </w:r>
      <w:r w:rsidR="00F729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М.С.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Васина</w:t>
      </w:r>
      <w:proofErr w:type="gramEnd"/>
    </w:p>
    <w:sectPr w:rsidR="001D3196" w:rsidSect="00F729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4C5"/>
    <w:multiLevelType w:val="hybridMultilevel"/>
    <w:tmpl w:val="EAF8AF5A"/>
    <w:lvl w:ilvl="0" w:tplc="3B020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DF"/>
    <w:rsid w:val="000778DF"/>
    <w:rsid w:val="000E20D4"/>
    <w:rsid w:val="000F6513"/>
    <w:rsid w:val="001414B0"/>
    <w:rsid w:val="001D3196"/>
    <w:rsid w:val="001F01B2"/>
    <w:rsid w:val="00210125"/>
    <w:rsid w:val="00253544"/>
    <w:rsid w:val="002A28B7"/>
    <w:rsid w:val="002B27F3"/>
    <w:rsid w:val="00303D81"/>
    <w:rsid w:val="004B5270"/>
    <w:rsid w:val="004C2F6B"/>
    <w:rsid w:val="004E27CB"/>
    <w:rsid w:val="00576712"/>
    <w:rsid w:val="00650E40"/>
    <w:rsid w:val="00670539"/>
    <w:rsid w:val="006D0E80"/>
    <w:rsid w:val="006F0756"/>
    <w:rsid w:val="007203C8"/>
    <w:rsid w:val="00815E86"/>
    <w:rsid w:val="00850A47"/>
    <w:rsid w:val="0086213A"/>
    <w:rsid w:val="00943A3E"/>
    <w:rsid w:val="009B2C3F"/>
    <w:rsid w:val="009F112C"/>
    <w:rsid w:val="00A01D56"/>
    <w:rsid w:val="00B1622D"/>
    <w:rsid w:val="00B314F8"/>
    <w:rsid w:val="00B45F15"/>
    <w:rsid w:val="00B9739B"/>
    <w:rsid w:val="00C56995"/>
    <w:rsid w:val="00C70506"/>
    <w:rsid w:val="00C81CA3"/>
    <w:rsid w:val="00C848C8"/>
    <w:rsid w:val="00C93A61"/>
    <w:rsid w:val="00CB1BC3"/>
    <w:rsid w:val="00D767B0"/>
    <w:rsid w:val="00D843E8"/>
    <w:rsid w:val="00E461C5"/>
    <w:rsid w:val="00E903DB"/>
    <w:rsid w:val="00EE5982"/>
    <w:rsid w:val="00F7292A"/>
    <w:rsid w:val="00FB39C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5"/>
  </w:style>
  <w:style w:type="paragraph" w:styleId="1">
    <w:name w:val="heading 1"/>
    <w:basedOn w:val="a"/>
    <w:next w:val="a"/>
    <w:link w:val="10"/>
    <w:uiPriority w:val="9"/>
    <w:qFormat/>
    <w:rsid w:val="004C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8D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78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5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2023-02-02T01:15:00Z</cp:lastPrinted>
  <dcterms:created xsi:type="dcterms:W3CDTF">2021-11-16T06:49:00Z</dcterms:created>
  <dcterms:modified xsi:type="dcterms:W3CDTF">2023-07-17T00:16:00Z</dcterms:modified>
</cp:coreProperties>
</file>