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FF0950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ЗОЛОТОДОЛИНСКОГО</w:t>
      </w:r>
      <w:r w:rsidR="00165417" w:rsidRPr="009D0D85">
        <w:rPr>
          <w:b/>
          <w:color w:val="000000"/>
          <w:sz w:val="26"/>
          <w:szCs w:val="26"/>
        </w:rPr>
        <w:t xml:space="preserve">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6A7260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6A7260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A56655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28 </w:t>
      </w:r>
      <w:r w:rsidR="004A078D" w:rsidRPr="004A078D">
        <w:rPr>
          <w:color w:val="000000"/>
          <w:sz w:val="26"/>
          <w:szCs w:val="26"/>
        </w:rPr>
        <w:t>марта</w:t>
      </w:r>
      <w:r w:rsidR="00FF0950">
        <w:rPr>
          <w:color w:val="000000"/>
          <w:sz w:val="26"/>
          <w:szCs w:val="26"/>
        </w:rPr>
        <w:t xml:space="preserve"> 201</w:t>
      </w:r>
      <w:r w:rsidR="004A078D">
        <w:rPr>
          <w:color w:val="000000"/>
          <w:sz w:val="26"/>
          <w:szCs w:val="26"/>
        </w:rPr>
        <w:t>6</w:t>
      </w:r>
      <w:r w:rsidR="00FF0950">
        <w:rPr>
          <w:color w:val="000000"/>
          <w:sz w:val="26"/>
          <w:szCs w:val="26"/>
        </w:rPr>
        <w:t xml:space="preserve"> 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4A078D">
        <w:rPr>
          <w:color w:val="000000"/>
          <w:sz w:val="26"/>
          <w:szCs w:val="26"/>
        </w:rPr>
        <w:t xml:space="preserve">             </w:t>
      </w:r>
      <w:r w:rsidR="00FF0950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proofErr w:type="gramStart"/>
      <w:r w:rsidR="00165417" w:rsidRPr="009D0D85">
        <w:rPr>
          <w:color w:val="000000"/>
          <w:sz w:val="26"/>
          <w:szCs w:val="26"/>
        </w:rPr>
        <w:t>с</w:t>
      </w:r>
      <w:proofErr w:type="gramEnd"/>
      <w:r w:rsidR="00165417" w:rsidRPr="009D0D85">
        <w:rPr>
          <w:color w:val="000000"/>
          <w:sz w:val="26"/>
          <w:szCs w:val="26"/>
        </w:rPr>
        <w:t xml:space="preserve">. </w:t>
      </w:r>
      <w:r w:rsidR="00FF0950">
        <w:rPr>
          <w:color w:val="000000"/>
          <w:sz w:val="26"/>
          <w:szCs w:val="26"/>
        </w:rPr>
        <w:t>Золотая Долина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FF0950">
        <w:rPr>
          <w:color w:val="000000"/>
          <w:sz w:val="26"/>
          <w:szCs w:val="26"/>
        </w:rPr>
        <w:t xml:space="preserve"> </w:t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FF0950">
        <w:rPr>
          <w:color w:val="000000"/>
          <w:sz w:val="26"/>
          <w:szCs w:val="26"/>
        </w:rPr>
        <w:t xml:space="preserve">     </w:t>
      </w:r>
      <w:r w:rsidR="0013116D" w:rsidRPr="009D0D85">
        <w:rPr>
          <w:color w:val="000000"/>
          <w:sz w:val="26"/>
          <w:szCs w:val="26"/>
        </w:rPr>
        <w:t xml:space="preserve">№ </w:t>
      </w:r>
      <w:r w:rsidR="004A078D">
        <w:rPr>
          <w:color w:val="000000"/>
          <w:sz w:val="26"/>
          <w:szCs w:val="26"/>
        </w:rPr>
        <w:t>31/1-п</w:t>
      </w:r>
    </w:p>
    <w:p w:rsidR="0013116D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6A7260" w:rsidRPr="009D0D85" w:rsidRDefault="006A7260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D253BB" w:rsidRDefault="004A078D" w:rsidP="004A078D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 Золотодолинского сельского поселения  от 28.08.2015 № 56 «</w:t>
      </w:r>
      <w:r w:rsidR="002D2D7D"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 xml:space="preserve">утверждении </w:t>
      </w:r>
      <w:r w:rsidR="00A56655">
        <w:rPr>
          <w:b/>
          <w:bCs/>
          <w:color w:val="000000"/>
          <w:sz w:val="26"/>
          <w:szCs w:val="26"/>
        </w:rPr>
        <w:t>С</w:t>
      </w:r>
      <w:r w:rsidR="005E3621">
        <w:rPr>
          <w:b/>
          <w:bCs/>
          <w:color w:val="000000"/>
          <w:sz w:val="26"/>
          <w:szCs w:val="26"/>
        </w:rPr>
        <w:t>водного реестра муниципальных услуг</w:t>
      </w:r>
      <w:r w:rsidR="00FF0950">
        <w:rPr>
          <w:b/>
          <w:bCs/>
          <w:color w:val="000000"/>
          <w:sz w:val="26"/>
          <w:szCs w:val="26"/>
        </w:rPr>
        <w:t xml:space="preserve">, </w:t>
      </w:r>
      <w:r w:rsidR="005E3621" w:rsidRPr="005E3621">
        <w:rPr>
          <w:b/>
          <w:bCs/>
          <w:color w:val="000000"/>
          <w:sz w:val="26"/>
          <w:szCs w:val="26"/>
        </w:rPr>
        <w:t xml:space="preserve">предоставляемых администрацией </w:t>
      </w:r>
      <w:r w:rsidR="00FF0950">
        <w:rPr>
          <w:b/>
          <w:bCs/>
          <w:color w:val="000000"/>
          <w:sz w:val="26"/>
          <w:szCs w:val="26"/>
        </w:rPr>
        <w:t xml:space="preserve">Золотодолинского </w:t>
      </w:r>
      <w:r w:rsidR="005E3621" w:rsidRPr="005E3621">
        <w:rPr>
          <w:b/>
          <w:bCs/>
          <w:color w:val="000000"/>
          <w:sz w:val="26"/>
          <w:szCs w:val="26"/>
        </w:rPr>
        <w:t xml:space="preserve">сельского поселения Партизанского муниципального района Приморского края и </w:t>
      </w:r>
      <w:r w:rsidR="006A7260" w:rsidRPr="00FB2470">
        <w:rPr>
          <w:b/>
          <w:sz w:val="26"/>
          <w:szCs w:val="26"/>
        </w:rPr>
        <w:t>муниц</w:t>
      </w:r>
      <w:r w:rsidR="006A7260">
        <w:rPr>
          <w:b/>
          <w:sz w:val="26"/>
          <w:szCs w:val="26"/>
        </w:rPr>
        <w:t>ипальным бюджетным  учреждением</w:t>
      </w:r>
      <w:r w:rsidR="006A7260" w:rsidRPr="00FB2470">
        <w:rPr>
          <w:b/>
          <w:sz w:val="26"/>
          <w:szCs w:val="26"/>
        </w:rPr>
        <w:t xml:space="preserve">  культуры</w:t>
      </w:r>
      <w:r w:rsidR="005E3621" w:rsidRPr="005E3621">
        <w:rPr>
          <w:b/>
          <w:bCs/>
          <w:color w:val="000000"/>
          <w:sz w:val="26"/>
          <w:szCs w:val="26"/>
        </w:rPr>
        <w:t xml:space="preserve"> </w:t>
      </w:r>
    </w:p>
    <w:p w:rsidR="00881EF8" w:rsidRPr="009D0D85" w:rsidRDefault="00FF0950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Золотодолинского </w:t>
      </w:r>
      <w:r w:rsidR="005E3621" w:rsidRPr="005E3621">
        <w:rPr>
          <w:b/>
          <w:bCs/>
          <w:color w:val="000000"/>
          <w:sz w:val="26"/>
          <w:szCs w:val="26"/>
        </w:rPr>
        <w:t xml:space="preserve"> сельского поселения</w:t>
      </w:r>
      <w:bookmarkStart w:id="0" w:name="_GoBack"/>
      <w:bookmarkEnd w:id="0"/>
      <w:r w:rsidR="00D253BB">
        <w:rPr>
          <w:b/>
          <w:bCs/>
          <w:color w:val="000000"/>
          <w:sz w:val="26"/>
          <w:szCs w:val="26"/>
        </w:rPr>
        <w:t xml:space="preserve"> в новой редакции</w:t>
      </w:r>
      <w:r w:rsidR="004A078D">
        <w:rPr>
          <w:b/>
          <w:bCs/>
          <w:color w:val="000000"/>
          <w:sz w:val="26"/>
          <w:szCs w:val="26"/>
        </w:rPr>
        <w:t>»</w:t>
      </w:r>
    </w:p>
    <w:p w:rsidR="0013116D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6A7260" w:rsidRPr="009D0D85" w:rsidRDefault="006A7260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FF0950" w:rsidRDefault="00FF0950" w:rsidP="00FF09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9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FF09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950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</w:t>
      </w:r>
      <w:r w:rsidRPr="00FF0950">
        <w:rPr>
          <w:rFonts w:ascii="Times New Roman" w:hAnsi="Times New Roman" w:cs="Times New Roman"/>
          <w:sz w:val="26"/>
          <w:szCs w:val="26"/>
        </w:rPr>
        <w:t>а</w:t>
      </w:r>
      <w:r w:rsidRPr="00FF0950">
        <w:rPr>
          <w:rFonts w:ascii="Times New Roman" w:hAnsi="Times New Roman" w:cs="Times New Roman"/>
          <w:sz w:val="26"/>
          <w:szCs w:val="26"/>
        </w:rPr>
        <w:t>ции» (в редакции Федерального закона от 27.05.2014 № 136-ФЗ «О внесении изм</w:t>
      </w:r>
      <w:r w:rsidRPr="00FF0950">
        <w:rPr>
          <w:rFonts w:ascii="Times New Roman" w:hAnsi="Times New Roman" w:cs="Times New Roman"/>
          <w:sz w:val="26"/>
          <w:szCs w:val="26"/>
        </w:rPr>
        <w:t>е</w:t>
      </w:r>
      <w:r w:rsidRPr="00FF0950">
        <w:rPr>
          <w:rFonts w:ascii="Times New Roman" w:hAnsi="Times New Roman" w:cs="Times New Roman"/>
          <w:sz w:val="26"/>
          <w:szCs w:val="26"/>
        </w:rPr>
        <w:t>нений в статью 26.3 Федерального закона «Об общих принципах организации з</w:t>
      </w:r>
      <w:r w:rsidRPr="00FF0950">
        <w:rPr>
          <w:rFonts w:ascii="Times New Roman" w:hAnsi="Times New Roman" w:cs="Times New Roman"/>
          <w:sz w:val="26"/>
          <w:szCs w:val="26"/>
        </w:rPr>
        <w:t>а</w:t>
      </w:r>
      <w:r w:rsidRPr="00FF0950">
        <w:rPr>
          <w:rFonts w:ascii="Times New Roman" w:hAnsi="Times New Roman" w:cs="Times New Roman"/>
          <w:sz w:val="26"/>
          <w:szCs w:val="26"/>
        </w:rPr>
        <w:t>конодательных (представительных) и исполнительных органов государственной власти субъектов Российской Федерации и Федеральный закон «Об общих при</w:t>
      </w:r>
      <w:r w:rsidRPr="00FF0950">
        <w:rPr>
          <w:rFonts w:ascii="Times New Roman" w:hAnsi="Times New Roman" w:cs="Times New Roman"/>
          <w:sz w:val="26"/>
          <w:szCs w:val="26"/>
        </w:rPr>
        <w:t>н</w:t>
      </w:r>
      <w:r w:rsidRPr="00FF0950">
        <w:rPr>
          <w:rFonts w:ascii="Times New Roman" w:hAnsi="Times New Roman" w:cs="Times New Roman"/>
          <w:sz w:val="26"/>
          <w:szCs w:val="26"/>
        </w:rPr>
        <w:t xml:space="preserve">ципах организации местного самоуправления в Российской Федерации»), 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руков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дствуясь</w:t>
      </w:r>
      <w:proofErr w:type="gramEnd"/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пального района Приморского края,</w:t>
      </w:r>
      <w:r w:rsidRPr="00FF095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2D2D7D" w:rsidRPr="00FF0950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837841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6A7260" w:rsidRPr="006F26B6" w:rsidRDefault="006A7260" w:rsidP="00A61EE7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214B6B" w:rsidRDefault="005F7D83" w:rsidP="00A61EE7">
      <w:pPr>
        <w:tabs>
          <w:tab w:val="left" w:pos="0"/>
        </w:tabs>
        <w:suppressAutoHyphens/>
        <w:spacing w:line="360" w:lineRule="auto"/>
        <w:ind w:right="-2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A078D">
        <w:rPr>
          <w:color w:val="000000"/>
          <w:sz w:val="26"/>
          <w:szCs w:val="26"/>
        </w:rPr>
        <w:t xml:space="preserve">Внести следующие изменения в постановление администрации Золотодолинского сельского поселения  от 28.08.2015 № 56 </w:t>
      </w:r>
      <w:r w:rsidR="004A078D" w:rsidRPr="004A078D">
        <w:rPr>
          <w:bCs/>
          <w:color w:val="000000"/>
          <w:sz w:val="26"/>
          <w:szCs w:val="26"/>
        </w:rPr>
        <w:t xml:space="preserve">«Об утверждении Сводного реестра муниципальных услуг, предоставляемых администрацией Золотодолинского сельского поселения Партизанского муниципального района Приморского края и </w:t>
      </w:r>
      <w:r w:rsidR="004A078D" w:rsidRPr="004A078D">
        <w:rPr>
          <w:sz w:val="26"/>
          <w:szCs w:val="26"/>
        </w:rPr>
        <w:t>муниципальным бюджетным  учреждением  культуры</w:t>
      </w:r>
      <w:r w:rsidR="004A078D" w:rsidRPr="004A078D">
        <w:rPr>
          <w:bCs/>
          <w:color w:val="000000"/>
          <w:sz w:val="26"/>
          <w:szCs w:val="26"/>
        </w:rPr>
        <w:t xml:space="preserve"> Золотодолинского  сельского поселения в новой редакции»</w:t>
      </w:r>
      <w:r w:rsidR="004A078D">
        <w:rPr>
          <w:bCs/>
          <w:color w:val="000000"/>
          <w:sz w:val="26"/>
          <w:szCs w:val="26"/>
        </w:rPr>
        <w:t>:</w:t>
      </w:r>
    </w:p>
    <w:p w:rsidR="004A078D" w:rsidRDefault="004A078D" w:rsidP="00A61EE7">
      <w:pPr>
        <w:tabs>
          <w:tab w:val="left" w:pos="0"/>
        </w:tabs>
        <w:suppressAutoHyphens/>
        <w:spacing w:line="360" w:lineRule="auto"/>
        <w:ind w:right="-2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1.1. Изменить название постановления на следующее:</w:t>
      </w:r>
    </w:p>
    <w:p w:rsidR="004A078D" w:rsidRDefault="004A078D" w:rsidP="00A61EE7">
      <w:pPr>
        <w:tabs>
          <w:tab w:val="left" w:pos="0"/>
        </w:tabs>
        <w:suppressAutoHyphens/>
        <w:spacing w:line="360" w:lineRule="auto"/>
        <w:ind w:right="-28"/>
        <w:jc w:val="both"/>
        <w:rPr>
          <w:bCs/>
          <w:color w:val="000000"/>
          <w:sz w:val="26"/>
          <w:szCs w:val="26"/>
        </w:rPr>
      </w:pPr>
      <w:r w:rsidRPr="004A078D">
        <w:rPr>
          <w:bCs/>
          <w:color w:val="000000"/>
          <w:sz w:val="26"/>
          <w:szCs w:val="26"/>
        </w:rPr>
        <w:lastRenderedPageBreak/>
        <w:t xml:space="preserve">«Об утверждении Сводного реестра муниципальных услуг, предоставляемых администрацией Золотодолинского сельского поселения Партизанского муниципального района Приморского края и </w:t>
      </w:r>
      <w:r w:rsidRPr="004A078D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>казённым</w:t>
      </w:r>
      <w:r w:rsidRPr="004A078D">
        <w:rPr>
          <w:sz w:val="26"/>
          <w:szCs w:val="26"/>
        </w:rPr>
        <w:t xml:space="preserve">  учреждением  культуры</w:t>
      </w:r>
      <w:r w:rsidRPr="004A078D">
        <w:rPr>
          <w:bCs/>
          <w:color w:val="000000"/>
          <w:sz w:val="26"/>
          <w:szCs w:val="26"/>
        </w:rPr>
        <w:t xml:space="preserve"> Золотодолинского  сельского поселения в новой редакции»</w:t>
      </w:r>
    </w:p>
    <w:p w:rsidR="00FA5BF4" w:rsidRDefault="004A078D" w:rsidP="00A61EE7">
      <w:pPr>
        <w:tabs>
          <w:tab w:val="left" w:pos="0"/>
        </w:tabs>
        <w:suppressAutoHyphens/>
        <w:spacing w:line="360" w:lineRule="auto"/>
        <w:ind w:right="-2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FA5BF4" w:rsidRPr="001903DC">
        <w:rPr>
          <w:sz w:val="26"/>
          <w:szCs w:val="26"/>
        </w:rPr>
        <w:t>2</w:t>
      </w:r>
      <w:r w:rsidR="00FA5BF4">
        <w:rPr>
          <w:b/>
          <w:sz w:val="26"/>
          <w:szCs w:val="26"/>
        </w:rPr>
        <w:t>.</w:t>
      </w:r>
      <w:r w:rsidR="00FA5BF4" w:rsidRPr="00DA6783"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В приложении к постановлению</w:t>
      </w:r>
      <w:r w:rsidR="00A61EE7">
        <w:rPr>
          <w:color w:val="000000"/>
          <w:sz w:val="26"/>
          <w:szCs w:val="26"/>
        </w:rPr>
        <w:t xml:space="preserve"> исключить пункт 5 «Осуществление муниципального земельного контроля»</w:t>
      </w:r>
    </w:p>
    <w:p w:rsidR="00214B6B" w:rsidRPr="00A61EE7" w:rsidRDefault="00A61EE7" w:rsidP="00A61EE7">
      <w:pPr>
        <w:tabs>
          <w:tab w:val="left" w:pos="0"/>
        </w:tabs>
        <w:suppressAutoHyphens/>
        <w:spacing w:line="360" w:lineRule="auto"/>
        <w:ind w:right="-2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214B6B" w:rsidRPr="006A7260">
        <w:rPr>
          <w:sz w:val="26"/>
          <w:szCs w:val="26"/>
        </w:rPr>
        <w:t>Обнародовать настоящее постановление в установленном порядке.</w:t>
      </w:r>
    </w:p>
    <w:p w:rsidR="00214B6B" w:rsidRPr="006A7260" w:rsidRDefault="00D253BB" w:rsidP="00A61EE7">
      <w:pPr>
        <w:suppressAutoHyphens/>
        <w:spacing w:line="360" w:lineRule="auto"/>
        <w:ind w:right="-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14B6B">
        <w:rPr>
          <w:color w:val="000000"/>
          <w:sz w:val="26"/>
          <w:szCs w:val="26"/>
        </w:rPr>
        <w:t>.</w:t>
      </w:r>
      <w:proofErr w:type="gramStart"/>
      <w:r w:rsidR="00214B6B" w:rsidRPr="006A7260">
        <w:rPr>
          <w:color w:val="000000"/>
          <w:sz w:val="26"/>
          <w:szCs w:val="26"/>
        </w:rPr>
        <w:t>Разместить</w:t>
      </w:r>
      <w:proofErr w:type="gramEnd"/>
      <w:r w:rsidR="00214B6B" w:rsidRPr="006A7260">
        <w:rPr>
          <w:color w:val="000000"/>
          <w:sz w:val="26"/>
          <w:szCs w:val="26"/>
        </w:rPr>
        <w:t xml:space="preserve"> данное постановление на официальном сайте Золотодолинского  сельского поселения в сети интернет.</w:t>
      </w:r>
    </w:p>
    <w:p w:rsidR="00214B6B" w:rsidRPr="006A7260" w:rsidRDefault="00D253BB" w:rsidP="00A61EE7">
      <w:pPr>
        <w:pStyle w:val="3"/>
        <w:spacing w:line="360" w:lineRule="auto"/>
        <w:ind w:right="-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4</w:t>
      </w:r>
      <w:r w:rsidR="00214B6B" w:rsidRPr="005F7D83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214B6B" w:rsidRPr="006A72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14B6B" w:rsidRPr="006A7260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214B6B" w:rsidRPr="006A7260">
        <w:rPr>
          <w:rFonts w:ascii="Times New Roman" w:hAnsi="Times New Roman"/>
          <w:b w:val="0"/>
          <w:sz w:val="26"/>
          <w:szCs w:val="26"/>
        </w:rPr>
        <w:t xml:space="preserve"> выполнением постановления оставляю за собой.  </w:t>
      </w:r>
    </w:p>
    <w:p w:rsidR="00214B6B" w:rsidRPr="006A7260" w:rsidRDefault="00214B6B" w:rsidP="00A61EE7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</w:p>
    <w:p w:rsidR="00214B6B" w:rsidRPr="006A7260" w:rsidRDefault="00214B6B" w:rsidP="00214B6B">
      <w:pPr>
        <w:suppressAutoHyphens/>
        <w:ind w:right="-28" w:firstLine="709"/>
        <w:jc w:val="both"/>
        <w:rPr>
          <w:color w:val="000000"/>
          <w:sz w:val="26"/>
          <w:szCs w:val="26"/>
        </w:rPr>
      </w:pPr>
    </w:p>
    <w:p w:rsidR="00CE1EB5" w:rsidRDefault="00CE1EB5" w:rsidP="00214B6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Глава</w:t>
      </w:r>
      <w:r w:rsidR="00214B6B" w:rsidRPr="006A7260">
        <w:rPr>
          <w:color w:val="000000"/>
          <w:sz w:val="26"/>
          <w:szCs w:val="26"/>
        </w:rPr>
        <w:t>Золотодолинского</w:t>
      </w:r>
      <w:proofErr w:type="spellEnd"/>
    </w:p>
    <w:p w:rsidR="00214B6B" w:rsidRPr="006A7260" w:rsidRDefault="00A56655" w:rsidP="00214B6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14B6B" w:rsidRPr="006A7260">
        <w:rPr>
          <w:color w:val="000000"/>
          <w:sz w:val="26"/>
          <w:szCs w:val="26"/>
        </w:rPr>
        <w:t>сельского поселения</w:t>
      </w:r>
      <w:r w:rsidR="00214B6B" w:rsidRPr="006A726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</w:t>
      </w:r>
      <w:r w:rsidR="00CE1EB5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     </w:t>
      </w:r>
      <w:r w:rsidR="00A61EE7">
        <w:rPr>
          <w:color w:val="000000"/>
          <w:sz w:val="26"/>
          <w:szCs w:val="26"/>
        </w:rPr>
        <w:t xml:space="preserve">М. И. </w:t>
      </w:r>
      <w:proofErr w:type="spellStart"/>
      <w:r w:rsidR="00A61EE7">
        <w:rPr>
          <w:color w:val="000000"/>
          <w:sz w:val="26"/>
          <w:szCs w:val="26"/>
        </w:rPr>
        <w:t>Матвеенко</w:t>
      </w:r>
      <w:proofErr w:type="spellEnd"/>
    </w:p>
    <w:p w:rsidR="00214B6B" w:rsidRPr="006A7260" w:rsidRDefault="00214B6B" w:rsidP="00214B6B">
      <w:pPr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br w:type="page"/>
      </w:r>
    </w:p>
    <w:p w:rsidR="00DA6783" w:rsidRPr="006A7260" w:rsidRDefault="00DA6783" w:rsidP="007E3101">
      <w:pPr>
        <w:suppressAutoHyphens/>
        <w:ind w:right="-28"/>
        <w:jc w:val="both"/>
        <w:rPr>
          <w:color w:val="000000"/>
          <w:sz w:val="26"/>
          <w:szCs w:val="26"/>
        </w:rPr>
        <w:sectPr w:rsidR="00DA6783" w:rsidRPr="006A7260" w:rsidSect="00837841">
          <w:type w:val="continuous"/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0612A6" w:rsidRPr="006A7260" w:rsidTr="003B1EFE">
        <w:tc>
          <w:tcPr>
            <w:tcW w:w="7393" w:type="dxa"/>
          </w:tcPr>
          <w:p w:rsidR="000612A6" w:rsidRDefault="000612A6" w:rsidP="003B1EFE">
            <w:pPr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УТВЕРЖДЁН</w:t>
            </w:r>
          </w:p>
          <w:p w:rsidR="000612A6" w:rsidRPr="006A7260" w:rsidRDefault="006A7260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Постановлением администрации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 xml:space="preserve">Золотодолинского сельского поселения  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Партизанского муниципального района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Приморского края</w:t>
            </w:r>
          </w:p>
          <w:p w:rsidR="000612A6" w:rsidRPr="006A7260" w:rsidRDefault="00A56655" w:rsidP="003B1E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«28</w:t>
            </w:r>
            <w:r w:rsidR="000612A6" w:rsidRPr="006A726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августа</w:t>
            </w:r>
            <w:r w:rsidR="000612A6" w:rsidRPr="006A7260">
              <w:rPr>
                <w:sz w:val="26"/>
                <w:szCs w:val="26"/>
              </w:rPr>
              <w:t xml:space="preserve">  201</w:t>
            </w:r>
            <w:r w:rsidR="006A7260" w:rsidRPr="006A7260">
              <w:rPr>
                <w:sz w:val="26"/>
                <w:szCs w:val="26"/>
              </w:rPr>
              <w:t>5</w:t>
            </w:r>
            <w:r w:rsidR="000612A6" w:rsidRPr="006A7260">
              <w:rPr>
                <w:sz w:val="26"/>
                <w:szCs w:val="26"/>
              </w:rPr>
              <w:t xml:space="preserve"> г.  №</w:t>
            </w:r>
            <w:r>
              <w:rPr>
                <w:sz w:val="26"/>
                <w:szCs w:val="26"/>
              </w:rPr>
              <w:t xml:space="preserve">  56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</w:p>
        </w:tc>
      </w:tr>
    </w:tbl>
    <w:p w:rsidR="000612A6" w:rsidRDefault="000612A6" w:rsidP="000612A6">
      <w:pPr>
        <w:jc w:val="right"/>
        <w:rPr>
          <w:sz w:val="26"/>
          <w:szCs w:val="26"/>
        </w:rPr>
      </w:pPr>
    </w:p>
    <w:p w:rsidR="006A7260" w:rsidRDefault="006A7260" w:rsidP="000612A6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Сводный реестр </w:t>
      </w:r>
    </w:p>
    <w:p w:rsidR="006A7260" w:rsidRDefault="006A7260" w:rsidP="000612A6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>муниципальных услуг</w:t>
      </w:r>
      <w:r>
        <w:rPr>
          <w:color w:val="000000"/>
          <w:sz w:val="26"/>
          <w:szCs w:val="26"/>
        </w:rPr>
        <w:t xml:space="preserve"> (функций)</w:t>
      </w:r>
      <w:r w:rsidRPr="006A7260">
        <w:rPr>
          <w:color w:val="000000"/>
          <w:sz w:val="26"/>
          <w:szCs w:val="26"/>
        </w:rPr>
        <w:t xml:space="preserve">, предоставляемых </w:t>
      </w:r>
      <w:r>
        <w:rPr>
          <w:color w:val="000000"/>
          <w:sz w:val="26"/>
          <w:szCs w:val="26"/>
        </w:rPr>
        <w:t xml:space="preserve">(исполняемых) </w:t>
      </w:r>
      <w:r w:rsidRPr="006A7260">
        <w:rPr>
          <w:color w:val="000000"/>
          <w:sz w:val="26"/>
          <w:szCs w:val="26"/>
        </w:rPr>
        <w:t xml:space="preserve">администрацией Золотодолинского сельского поселения </w:t>
      </w:r>
    </w:p>
    <w:p w:rsidR="00245430" w:rsidRDefault="006A7260" w:rsidP="00245430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Партизанского муниципального района Приморского края и Муниципальным </w:t>
      </w:r>
      <w:r>
        <w:rPr>
          <w:color w:val="000000"/>
          <w:sz w:val="26"/>
          <w:szCs w:val="26"/>
        </w:rPr>
        <w:t>бюджетным</w:t>
      </w:r>
      <w:r w:rsidRPr="006A7260">
        <w:rPr>
          <w:color w:val="000000"/>
          <w:sz w:val="26"/>
          <w:szCs w:val="26"/>
        </w:rPr>
        <w:t xml:space="preserve"> учреждением культуры </w:t>
      </w:r>
    </w:p>
    <w:p w:rsidR="000612A6" w:rsidRPr="006A7260" w:rsidRDefault="006A7260" w:rsidP="00245430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>Золотодолинского сельского поселения</w:t>
      </w:r>
      <w:r w:rsidR="00245430">
        <w:rPr>
          <w:color w:val="000000"/>
          <w:sz w:val="26"/>
          <w:szCs w:val="26"/>
        </w:rPr>
        <w:t xml:space="preserve"> Партизанского муниципального района Приморского края</w:t>
      </w:r>
      <w:r w:rsidRPr="006A7260">
        <w:rPr>
          <w:color w:val="000000"/>
          <w:sz w:val="26"/>
          <w:szCs w:val="26"/>
        </w:rPr>
        <w:t>.</w:t>
      </w: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553"/>
        <w:gridCol w:w="3260"/>
      </w:tblGrid>
      <w:tr w:rsidR="000612A6" w:rsidRPr="008C1986" w:rsidTr="003B1EFE">
        <w:trPr>
          <w:trHeight w:val="758"/>
        </w:trPr>
        <w:tc>
          <w:tcPr>
            <w:tcW w:w="607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0612A6" w:rsidRPr="008C1986" w:rsidRDefault="000612A6" w:rsidP="003B1EFE">
            <w:pPr>
              <w:jc w:val="center"/>
              <w:rPr>
                <w:b/>
              </w:rPr>
            </w:pPr>
            <w:proofErr w:type="spellStart"/>
            <w:proofErr w:type="gramStart"/>
            <w:r w:rsidRPr="008C1986">
              <w:rPr>
                <w:b/>
              </w:rPr>
              <w:t>п</w:t>
            </w:r>
            <w:proofErr w:type="spellEnd"/>
            <w:proofErr w:type="gramEnd"/>
            <w:r w:rsidRPr="008C1986">
              <w:rPr>
                <w:b/>
              </w:rPr>
              <w:t>/</w:t>
            </w:r>
            <w:proofErr w:type="spellStart"/>
            <w:r w:rsidRPr="008C1986">
              <w:rPr>
                <w:b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0612A6" w:rsidRPr="008C1986" w:rsidTr="003B1EFE">
        <w:trPr>
          <w:trHeight w:val="350"/>
        </w:trPr>
        <w:tc>
          <w:tcPr>
            <w:tcW w:w="607" w:type="dxa"/>
            <w:vAlign w:val="center"/>
          </w:tcPr>
          <w:p w:rsidR="000612A6" w:rsidRPr="008C1986" w:rsidRDefault="000612A6" w:rsidP="003B1EFE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0612A6" w:rsidRPr="008C1986" w:rsidRDefault="000612A6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0612A6" w:rsidRPr="008C1986" w:rsidTr="003B1EFE">
        <w:trPr>
          <w:trHeight w:val="661"/>
        </w:trPr>
        <w:tc>
          <w:tcPr>
            <w:tcW w:w="14420" w:type="dxa"/>
            <w:gridSpan w:val="3"/>
            <w:vAlign w:val="center"/>
          </w:tcPr>
          <w:p w:rsidR="000612A6" w:rsidRPr="008C1986" w:rsidRDefault="000612A6" w:rsidP="003B1EFE">
            <w:pPr>
              <w:jc w:val="center"/>
            </w:pPr>
            <w:r>
              <w:rPr>
                <w:b/>
              </w:rPr>
              <w:t>Муниципальные услуги, предоставляемые муниципальными учреждениями администрации Золотодолинского сельского поселения Партизанского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</w:t>
            </w:r>
          </w:p>
        </w:tc>
      </w:tr>
      <w:tr w:rsidR="000612A6" w:rsidRPr="008C1986" w:rsidTr="003B1EFE">
        <w:trPr>
          <w:trHeight w:val="661"/>
        </w:trPr>
        <w:tc>
          <w:tcPr>
            <w:tcW w:w="14420" w:type="dxa"/>
            <w:gridSpan w:val="3"/>
            <w:vAlign w:val="center"/>
          </w:tcPr>
          <w:p w:rsidR="000612A6" w:rsidRDefault="000612A6" w:rsidP="003B1EFE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0612A6" w:rsidRPr="008C1986" w:rsidTr="003B1EFE">
        <w:trPr>
          <w:trHeight w:val="1070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</w:pPr>
            <w:r w:rsidRPr="008C1986">
              <w:rPr>
                <w:bCs/>
              </w:rPr>
              <w:t>Администрация Золотодолинского СП Партизанского МР ПК, МБУК Золотодолинского СП Партиза</w:t>
            </w:r>
            <w:r w:rsidRPr="008C1986">
              <w:rPr>
                <w:bCs/>
              </w:rPr>
              <w:t>н</w:t>
            </w:r>
            <w:r w:rsidRPr="008C1986">
              <w:rPr>
                <w:bCs/>
              </w:rPr>
              <w:t>ского МР</w:t>
            </w:r>
          </w:p>
        </w:tc>
      </w:tr>
      <w:tr w:rsidR="000612A6" w:rsidRPr="008C1986" w:rsidTr="003B1EFE">
        <w:trPr>
          <w:trHeight w:val="582"/>
        </w:trPr>
        <w:tc>
          <w:tcPr>
            <w:tcW w:w="14420" w:type="dxa"/>
            <w:gridSpan w:val="3"/>
            <w:vAlign w:val="center"/>
          </w:tcPr>
          <w:p w:rsidR="000612A6" w:rsidRPr="008C1986" w:rsidRDefault="000612A6" w:rsidP="00245430">
            <w:pPr>
              <w:ind w:right="-31"/>
              <w:jc w:val="center"/>
              <w:rPr>
                <w:b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="00245430">
              <w:rPr>
                <w:b/>
              </w:rPr>
              <w:t>администрацией</w:t>
            </w:r>
            <w:r w:rsidRPr="008E17DE">
              <w:rPr>
                <w:b/>
              </w:rPr>
              <w:t xml:space="preserve"> Золотодолинского сельского поселения Партизанского муниципального района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2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proofErr w:type="gramStart"/>
            <w:r w:rsidRPr="008C1986">
              <w:t>Выдача документа о присвоении наименований улицам, площадям и иным территориям проживания граждан в горо</w:t>
            </w:r>
            <w:r w:rsidRPr="008C1986">
              <w:t>д</w:t>
            </w:r>
            <w:r w:rsidRPr="008C1986">
              <w:t>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0612A6" w:rsidRPr="008C1986" w:rsidTr="003B1EFE">
        <w:trPr>
          <w:trHeight w:val="798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</w:t>
            </w:r>
            <w:r w:rsidRPr="008C1986">
              <w:t>р</w:t>
            </w:r>
            <w:r w:rsidRPr="008C1986">
              <w:t>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</w:pPr>
            <w:r w:rsidRPr="008C1986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5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Осуществление муниципального земельного контроля</w:t>
            </w:r>
          </w:p>
        </w:tc>
        <w:tc>
          <w:tcPr>
            <w:tcW w:w="3260" w:type="dxa"/>
          </w:tcPr>
          <w:p w:rsidR="000612A6" w:rsidRDefault="000612A6" w:rsidP="003B1EFE">
            <w:pPr>
              <w:jc w:val="center"/>
            </w:pPr>
            <w:r w:rsidRPr="009E74C5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6</w:t>
            </w:r>
          </w:p>
        </w:tc>
        <w:tc>
          <w:tcPr>
            <w:tcW w:w="10553" w:type="dxa"/>
          </w:tcPr>
          <w:p w:rsidR="00D253BB" w:rsidRPr="00D253BB" w:rsidRDefault="00D253BB" w:rsidP="00D253BB">
            <w:pPr>
              <w:autoSpaceDE w:val="0"/>
              <w:autoSpaceDN w:val="0"/>
              <w:adjustRightInd w:val="0"/>
              <w:ind w:firstLine="32"/>
              <w:jc w:val="both"/>
            </w:pPr>
            <w:r w:rsidRPr="00D253BB">
              <w:t>Изменение видов разрешенного использования земельных участков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7</w:t>
            </w:r>
          </w:p>
        </w:tc>
        <w:tc>
          <w:tcPr>
            <w:tcW w:w="10553" w:type="dxa"/>
          </w:tcPr>
          <w:p w:rsidR="00D253BB" w:rsidRPr="00D253BB" w:rsidRDefault="00D253BB" w:rsidP="003B1EFE">
            <w:pPr>
              <w:jc w:val="both"/>
            </w:pPr>
            <w:r w:rsidRPr="00D253BB"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8</w:t>
            </w:r>
          </w:p>
        </w:tc>
        <w:tc>
          <w:tcPr>
            <w:tcW w:w="10553" w:type="dxa"/>
          </w:tcPr>
          <w:p w:rsidR="00D253BB" w:rsidRPr="00D253BB" w:rsidRDefault="00D253BB" w:rsidP="003B1EFE">
            <w:pPr>
              <w:jc w:val="both"/>
            </w:pPr>
            <w:r w:rsidRPr="00D253BB">
              <w:t>Предоставление земельных участков, находящихся в муниципальной собственности (собственность на которые не ра</w:t>
            </w:r>
            <w:r w:rsidRPr="00D253BB">
              <w:t>з</w:t>
            </w:r>
            <w:r w:rsidRPr="00D253BB">
              <w:t>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>Администрация Золотодолинского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9</w:t>
            </w:r>
          </w:p>
        </w:tc>
        <w:tc>
          <w:tcPr>
            <w:tcW w:w="10553" w:type="dxa"/>
          </w:tcPr>
          <w:p w:rsidR="00D253BB" w:rsidRPr="00D253BB" w:rsidRDefault="00D253BB" w:rsidP="003B1EFE">
            <w:pPr>
              <w:jc w:val="both"/>
            </w:pPr>
            <w:r w:rsidRPr="00D253BB">
              <w:rPr>
                <w:bCs/>
              </w:rPr>
              <w:t xml:space="preserve">Утверждение схемы расположения земельного участка, (земельных участков), </w:t>
            </w:r>
            <w:r w:rsidRPr="00D253BB">
              <w:t>находящихся в ведении или собственн</w:t>
            </w:r>
            <w:r w:rsidRPr="00D253BB">
              <w:t>о</w:t>
            </w:r>
            <w:r w:rsidRPr="00D253BB">
              <w:t xml:space="preserve">сти Золотодолинского сельского поселения Партизанского муниципального района или </w:t>
            </w:r>
            <w:r w:rsidRPr="00D253BB">
              <w:rPr>
                <w:bCs/>
              </w:rPr>
              <w:t xml:space="preserve">земельного участка, (земельных участков) </w:t>
            </w:r>
            <w:r w:rsidRPr="00D253BB">
              <w:t>государственная собственность на которые не разграничены,</w:t>
            </w:r>
            <w:r w:rsidRPr="00D253BB">
              <w:rPr>
                <w:bCs/>
              </w:rPr>
              <w:t xml:space="preserve"> на кадастровом плане территории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>Администрация Золотодолинского СП Партизанского МР ПК</w:t>
            </w:r>
          </w:p>
        </w:tc>
      </w:tr>
    </w:tbl>
    <w:p w:rsidR="009430E8" w:rsidRPr="006F26B6" w:rsidRDefault="009430E8" w:rsidP="000612A6">
      <w:pPr>
        <w:jc w:val="right"/>
        <w:rPr>
          <w:color w:val="000000"/>
          <w:sz w:val="24"/>
          <w:szCs w:val="24"/>
        </w:rPr>
      </w:pPr>
    </w:p>
    <w:sectPr w:rsidR="009430E8" w:rsidRPr="006F26B6" w:rsidSect="00DA6783">
      <w:pgSz w:w="16840" w:h="11907" w:orient="landscape" w:code="9"/>
      <w:pgMar w:top="1701" w:right="1134" w:bottom="850" w:left="709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FB76CF5"/>
    <w:multiLevelType w:val="hybridMultilevel"/>
    <w:tmpl w:val="A95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12A6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0A4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FDF"/>
    <w:rsid w:val="001B4D9E"/>
    <w:rsid w:val="001C017A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4B6B"/>
    <w:rsid w:val="00215583"/>
    <w:rsid w:val="00215EEC"/>
    <w:rsid w:val="002204BD"/>
    <w:rsid w:val="00230295"/>
    <w:rsid w:val="00233175"/>
    <w:rsid w:val="00240058"/>
    <w:rsid w:val="00245430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0021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C7F0E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72641"/>
    <w:rsid w:val="00480044"/>
    <w:rsid w:val="00481839"/>
    <w:rsid w:val="004934E5"/>
    <w:rsid w:val="0049515A"/>
    <w:rsid w:val="004952C9"/>
    <w:rsid w:val="004A078D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5F7D83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7260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655"/>
    <w:rsid w:val="00A56DDD"/>
    <w:rsid w:val="00A610C8"/>
    <w:rsid w:val="00A618EB"/>
    <w:rsid w:val="00A61EE7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B7088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1EB5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53BB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5BF4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0950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10">
    <w:name w:val="Абзац списка1"/>
    <w:basedOn w:val="a"/>
    <w:qFormat/>
    <w:rsid w:val="000612A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OEM</cp:lastModifiedBy>
  <cp:revision>2</cp:revision>
  <cp:lastPrinted>2016-04-21T04:01:00Z</cp:lastPrinted>
  <dcterms:created xsi:type="dcterms:W3CDTF">2016-04-21T04:05:00Z</dcterms:created>
  <dcterms:modified xsi:type="dcterms:W3CDTF">2016-04-21T04:05:00Z</dcterms:modified>
</cp:coreProperties>
</file>