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9C" w:rsidRPr="00110C9C" w:rsidRDefault="00110C9C" w:rsidP="00110C9C">
      <w:pPr>
        <w:pStyle w:val="a4"/>
        <w:rPr>
          <w:sz w:val="26"/>
          <w:szCs w:val="26"/>
        </w:rPr>
      </w:pPr>
      <w:bookmarkStart w:id="0" w:name="_Toc105952707"/>
      <w:r w:rsidRPr="00110C9C">
        <w:rPr>
          <w:sz w:val="26"/>
          <w:szCs w:val="26"/>
        </w:rPr>
        <w:t>МУНИЦИПАЛЬНЫЙ КОМИТЕТ</w:t>
      </w:r>
    </w:p>
    <w:p w:rsidR="00110C9C" w:rsidRPr="00110C9C" w:rsidRDefault="00110C9C" w:rsidP="00110C9C">
      <w:pPr>
        <w:pStyle w:val="a4"/>
        <w:rPr>
          <w:sz w:val="26"/>
          <w:szCs w:val="26"/>
        </w:rPr>
      </w:pPr>
      <w:r w:rsidRPr="00110C9C">
        <w:rPr>
          <w:sz w:val="26"/>
          <w:szCs w:val="26"/>
        </w:rPr>
        <w:t>ЗОЛОТОДОЛИНСКОГО СЕЛЬСКОГО ПОСЕЛЕНИЯ</w:t>
      </w:r>
    </w:p>
    <w:p w:rsidR="00110C9C" w:rsidRPr="00110C9C" w:rsidRDefault="00110C9C" w:rsidP="00110C9C">
      <w:pPr>
        <w:pStyle w:val="a4"/>
        <w:rPr>
          <w:sz w:val="26"/>
          <w:szCs w:val="26"/>
        </w:rPr>
      </w:pPr>
      <w:r w:rsidRPr="00110C9C">
        <w:rPr>
          <w:sz w:val="26"/>
          <w:szCs w:val="26"/>
        </w:rPr>
        <w:t>ПАРТИЗАНСКОГО МУНИЦИПАЛЬНОГО РАЙОНА</w:t>
      </w:r>
    </w:p>
    <w:p w:rsidR="00110C9C" w:rsidRPr="00110C9C" w:rsidRDefault="00201461" w:rsidP="00110C9C">
      <w:pPr>
        <w:pStyle w:val="a4"/>
        <w:rPr>
          <w:sz w:val="26"/>
          <w:szCs w:val="26"/>
        </w:rPr>
      </w:pPr>
      <w:r>
        <w:rPr>
          <w:sz w:val="26"/>
          <w:szCs w:val="26"/>
        </w:rPr>
        <w:t>ЧЕТВЕРТОГО</w:t>
      </w:r>
      <w:r w:rsidRPr="00110C9C">
        <w:rPr>
          <w:sz w:val="26"/>
          <w:szCs w:val="26"/>
        </w:rPr>
        <w:t xml:space="preserve"> СОЗЫВА</w:t>
      </w:r>
    </w:p>
    <w:p w:rsidR="00110C9C" w:rsidRPr="00110C9C" w:rsidRDefault="00110C9C" w:rsidP="00110C9C">
      <w:pPr>
        <w:pStyle w:val="a4"/>
        <w:rPr>
          <w:sz w:val="26"/>
          <w:szCs w:val="26"/>
        </w:rPr>
      </w:pPr>
    </w:p>
    <w:p w:rsidR="00110C9C" w:rsidRPr="00110C9C" w:rsidRDefault="00110C9C" w:rsidP="00110C9C">
      <w:pPr>
        <w:pStyle w:val="1"/>
        <w:rPr>
          <w:sz w:val="26"/>
        </w:rPr>
      </w:pPr>
      <w:r w:rsidRPr="00110C9C">
        <w:rPr>
          <w:sz w:val="26"/>
        </w:rPr>
        <w:t>Р Е Ш Е Н И Е</w:t>
      </w:r>
    </w:p>
    <w:p w:rsidR="00110C9C" w:rsidRPr="00110C9C" w:rsidRDefault="00110C9C" w:rsidP="00110C9C">
      <w:pPr>
        <w:jc w:val="center"/>
        <w:rPr>
          <w:rFonts w:ascii="Times New Roman" w:hAnsi="Times New Roman" w:cs="Times New Roman"/>
        </w:rPr>
      </w:pPr>
    </w:p>
    <w:p w:rsidR="00110C9C" w:rsidRPr="0089337C" w:rsidRDefault="00CD498A" w:rsidP="008933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EB6B6D">
        <w:rPr>
          <w:rFonts w:ascii="Times New Roman" w:hAnsi="Times New Roman" w:cs="Times New Roman"/>
          <w:sz w:val="26"/>
          <w:szCs w:val="26"/>
        </w:rPr>
        <w:t xml:space="preserve"> </w:t>
      </w:r>
      <w:r w:rsidR="00110C9C" w:rsidRPr="00110C9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="00110C9C" w:rsidRPr="00110C9C">
        <w:rPr>
          <w:rFonts w:ascii="Times New Roman" w:hAnsi="Times New Roman" w:cs="Times New Roman"/>
          <w:sz w:val="26"/>
          <w:szCs w:val="26"/>
        </w:rPr>
        <w:t xml:space="preserve"> г</w:t>
      </w:r>
      <w:r w:rsidR="00EB6B6D">
        <w:rPr>
          <w:rFonts w:ascii="Times New Roman" w:hAnsi="Times New Roman" w:cs="Times New Roman"/>
          <w:sz w:val="26"/>
          <w:szCs w:val="26"/>
        </w:rPr>
        <w:t xml:space="preserve">ода             </w:t>
      </w:r>
      <w:r w:rsidR="00110C9C" w:rsidRPr="00110C9C">
        <w:rPr>
          <w:rFonts w:ascii="Times New Roman" w:hAnsi="Times New Roman" w:cs="Times New Roman"/>
          <w:sz w:val="26"/>
          <w:szCs w:val="26"/>
        </w:rPr>
        <w:t xml:space="preserve"> с. Золотая Долина          </w:t>
      </w:r>
      <w:r w:rsidR="00110C9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10C9C" w:rsidRPr="00110C9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</w:p>
    <w:bookmarkEnd w:id="0"/>
    <w:p w:rsidR="00110C9C" w:rsidRPr="00110C9C" w:rsidRDefault="00110C9C" w:rsidP="00110C9C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</w:rPr>
      </w:pPr>
      <w:r w:rsidRPr="00110C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803AA">
        <w:rPr>
          <w:rFonts w:ascii="Times New Roman" w:hAnsi="Times New Roman" w:cs="Times New Roman"/>
          <w:b/>
          <w:sz w:val="26"/>
          <w:szCs w:val="26"/>
        </w:rPr>
        <w:t>внесении</w:t>
      </w:r>
      <w:r w:rsidRPr="00110C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03AA">
        <w:rPr>
          <w:rFonts w:ascii="Times New Roman" w:hAnsi="Times New Roman" w:cs="Times New Roman"/>
          <w:b/>
          <w:sz w:val="26"/>
          <w:szCs w:val="26"/>
        </w:rPr>
        <w:t xml:space="preserve">изменений в </w:t>
      </w:r>
      <w:r w:rsidRPr="00110C9C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5803AA">
        <w:rPr>
          <w:rFonts w:ascii="Times New Roman" w:hAnsi="Times New Roman" w:cs="Times New Roman"/>
          <w:b/>
          <w:sz w:val="26"/>
          <w:szCs w:val="26"/>
        </w:rPr>
        <w:t>ый</w:t>
      </w:r>
      <w:r w:rsidRPr="00110C9C">
        <w:rPr>
          <w:rFonts w:ascii="Times New Roman" w:hAnsi="Times New Roman" w:cs="Times New Roman"/>
          <w:b/>
          <w:sz w:val="26"/>
          <w:szCs w:val="26"/>
        </w:rPr>
        <w:t xml:space="preserve"> правово</w:t>
      </w:r>
      <w:r w:rsidR="005803AA">
        <w:rPr>
          <w:rFonts w:ascii="Times New Roman" w:hAnsi="Times New Roman" w:cs="Times New Roman"/>
          <w:b/>
          <w:sz w:val="26"/>
          <w:szCs w:val="26"/>
        </w:rPr>
        <w:t>й</w:t>
      </w:r>
      <w:r w:rsidRPr="00110C9C">
        <w:rPr>
          <w:rFonts w:ascii="Times New Roman" w:hAnsi="Times New Roman" w:cs="Times New Roman"/>
          <w:b/>
          <w:sz w:val="26"/>
          <w:szCs w:val="26"/>
        </w:rPr>
        <w:t xml:space="preserve"> акт</w:t>
      </w:r>
      <w:r w:rsidRPr="00110C9C">
        <w:rPr>
          <w:rFonts w:ascii="Times New Roman" w:hAnsi="Times New Roman" w:cs="Times New Roman"/>
          <w:b/>
          <w:sz w:val="26"/>
        </w:rPr>
        <w:t xml:space="preserve"> от 16.03.2006 года № 25 «Об </w:t>
      </w:r>
      <w:proofErr w:type="gramStart"/>
      <w:r w:rsidRPr="00110C9C">
        <w:rPr>
          <w:rFonts w:ascii="Times New Roman" w:hAnsi="Times New Roman" w:cs="Times New Roman"/>
          <w:b/>
          <w:sz w:val="26"/>
        </w:rPr>
        <w:t>утверждении  Регламента</w:t>
      </w:r>
      <w:proofErr w:type="gramEnd"/>
      <w:r w:rsidRPr="00110C9C">
        <w:rPr>
          <w:rFonts w:ascii="Times New Roman" w:hAnsi="Times New Roman" w:cs="Times New Roman"/>
          <w:b/>
          <w:sz w:val="26"/>
        </w:rPr>
        <w:t xml:space="preserve">  муниципального комитета </w:t>
      </w:r>
      <w:r w:rsidRPr="00110C9C"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r w:rsidRPr="00110C9C">
        <w:rPr>
          <w:rFonts w:ascii="Times New Roman" w:hAnsi="Times New Roman" w:cs="Times New Roman"/>
          <w:b/>
          <w:sz w:val="26"/>
        </w:rPr>
        <w:t xml:space="preserve">  сельского  поселения Партизанского  муниципального  района»</w:t>
      </w:r>
    </w:p>
    <w:p w:rsidR="00110C9C" w:rsidRDefault="00110C9C" w:rsidP="00110C9C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</w:rPr>
      </w:pPr>
    </w:p>
    <w:p w:rsidR="00110C9C" w:rsidRDefault="00110C9C" w:rsidP="00110C9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</w:rPr>
      </w:pPr>
      <w:r w:rsidRPr="00135289">
        <w:rPr>
          <w:rFonts w:ascii="Times New Roman" w:hAnsi="Times New Roman" w:cs="Times New Roman"/>
          <w:sz w:val="26"/>
        </w:rPr>
        <w:t>В целях приведения регламента муниципального комитета Золотодолинского сельского поселения  Партизанского муниципального района в соответствие со статьями 43, 44 Федерального закона от 06.10.2003 года № 131-ФЗ «Об общих принципах организации местного самоуправлени</w:t>
      </w:r>
      <w:r w:rsidR="00EA5DE6">
        <w:rPr>
          <w:rFonts w:ascii="Times New Roman" w:hAnsi="Times New Roman" w:cs="Times New Roman"/>
          <w:sz w:val="26"/>
        </w:rPr>
        <w:t>я в Российской Федерации», стат</w:t>
      </w:r>
      <w:r w:rsidRPr="00135289">
        <w:rPr>
          <w:rFonts w:ascii="Times New Roman" w:hAnsi="Times New Roman" w:cs="Times New Roman"/>
          <w:sz w:val="26"/>
        </w:rPr>
        <w:t xml:space="preserve">ей </w:t>
      </w:r>
      <w:r w:rsidR="00EA5DE6">
        <w:rPr>
          <w:rFonts w:ascii="Times New Roman" w:hAnsi="Times New Roman" w:cs="Times New Roman"/>
          <w:sz w:val="26"/>
        </w:rPr>
        <w:t xml:space="preserve">57, </w:t>
      </w:r>
      <w:r w:rsidRPr="00135289">
        <w:rPr>
          <w:rFonts w:ascii="Times New Roman" w:hAnsi="Times New Roman" w:cs="Times New Roman"/>
          <w:sz w:val="26"/>
        </w:rPr>
        <w:t>5</w:t>
      </w:r>
      <w:r w:rsidR="00EA5DE6">
        <w:rPr>
          <w:rFonts w:ascii="Times New Roman" w:hAnsi="Times New Roman" w:cs="Times New Roman"/>
          <w:sz w:val="26"/>
        </w:rPr>
        <w:t>8</w:t>
      </w:r>
      <w:r w:rsidRPr="00135289">
        <w:rPr>
          <w:rFonts w:ascii="Times New Roman" w:hAnsi="Times New Roman" w:cs="Times New Roman"/>
          <w:sz w:val="26"/>
        </w:rPr>
        <w:t xml:space="preserve"> Устава Золотодолинского сельского поселения Партизанского муниципального района Приморского края, Муниципальный комитет Золотодолинского сельского поселения,</w:t>
      </w:r>
    </w:p>
    <w:p w:rsidR="0089337C" w:rsidRDefault="0089337C" w:rsidP="00110C9C">
      <w:pPr>
        <w:spacing w:line="360" w:lineRule="auto"/>
        <w:ind w:firstLine="532"/>
        <w:rPr>
          <w:rFonts w:ascii="Times New Roman" w:hAnsi="Times New Roman" w:cs="Times New Roman"/>
        </w:rPr>
      </w:pPr>
    </w:p>
    <w:p w:rsidR="00110C9C" w:rsidRPr="00110C9C" w:rsidRDefault="00110C9C" w:rsidP="00110C9C">
      <w:pPr>
        <w:spacing w:line="360" w:lineRule="auto"/>
        <w:ind w:firstLine="532"/>
        <w:rPr>
          <w:rFonts w:ascii="Times New Roman" w:hAnsi="Times New Roman" w:cs="Times New Roman"/>
          <w:b/>
          <w:bCs/>
          <w:sz w:val="26"/>
          <w:szCs w:val="26"/>
        </w:rPr>
      </w:pPr>
      <w:r w:rsidRPr="00110C9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110C9C" w:rsidRPr="00110C9C" w:rsidRDefault="00110C9C" w:rsidP="00110C9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>1.</w:t>
      </w:r>
      <w:r w:rsidR="005803AA">
        <w:rPr>
          <w:rFonts w:ascii="Times New Roman" w:hAnsi="Times New Roman" w:cs="Times New Roman"/>
          <w:bCs/>
          <w:sz w:val="26"/>
          <w:szCs w:val="26"/>
        </w:rPr>
        <w:t>Внести изменения в</w:t>
      </w:r>
      <w:r w:rsidRPr="00110C9C">
        <w:rPr>
          <w:rFonts w:ascii="Times New Roman" w:hAnsi="Times New Roman" w:cs="Times New Roman"/>
          <w:bCs/>
          <w:sz w:val="26"/>
          <w:szCs w:val="26"/>
        </w:rPr>
        <w:t xml:space="preserve"> муниципальный правовой акт «</w:t>
      </w:r>
      <w:r w:rsidRPr="00110C9C">
        <w:rPr>
          <w:rFonts w:ascii="Times New Roman" w:hAnsi="Times New Roman" w:cs="Times New Roman"/>
          <w:sz w:val="26"/>
        </w:rPr>
        <w:t>О внесении изменений в решение муниципального комитета Золотодолинского сельского поселения от 16.03.2006 года № 25 «О</w:t>
      </w:r>
      <w:r w:rsidR="001D7D51">
        <w:rPr>
          <w:rFonts w:ascii="Times New Roman" w:hAnsi="Times New Roman" w:cs="Times New Roman"/>
          <w:sz w:val="26"/>
        </w:rPr>
        <w:t>б утверждении</w:t>
      </w:r>
      <w:r w:rsidRPr="00110C9C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110C9C">
        <w:rPr>
          <w:rFonts w:ascii="Times New Roman" w:hAnsi="Times New Roman" w:cs="Times New Roman"/>
          <w:sz w:val="26"/>
        </w:rPr>
        <w:t>Регламента  муниципального</w:t>
      </w:r>
      <w:proofErr w:type="gramEnd"/>
      <w:r w:rsidRPr="00110C9C">
        <w:rPr>
          <w:rFonts w:ascii="Times New Roman" w:hAnsi="Times New Roman" w:cs="Times New Roman"/>
          <w:sz w:val="26"/>
        </w:rPr>
        <w:t xml:space="preserve"> комитета </w:t>
      </w:r>
      <w:r w:rsidRPr="00110C9C">
        <w:rPr>
          <w:rFonts w:ascii="Times New Roman" w:hAnsi="Times New Roman" w:cs="Times New Roman"/>
          <w:sz w:val="26"/>
          <w:szCs w:val="26"/>
        </w:rPr>
        <w:t>Золотодолинского</w:t>
      </w:r>
      <w:r w:rsidRPr="00110C9C">
        <w:rPr>
          <w:rFonts w:ascii="Times New Roman" w:hAnsi="Times New Roman" w:cs="Times New Roman"/>
          <w:sz w:val="26"/>
        </w:rPr>
        <w:t xml:space="preserve">  сельского  поселения Партизанского  муниципального  района»</w:t>
      </w:r>
      <w:r w:rsidRPr="00110C9C">
        <w:rPr>
          <w:rFonts w:ascii="Times New Roman" w:hAnsi="Times New Roman" w:cs="Times New Roman"/>
          <w:bCs/>
          <w:sz w:val="26"/>
          <w:szCs w:val="26"/>
        </w:rPr>
        <w:t xml:space="preserve"> (прилагается).</w:t>
      </w:r>
    </w:p>
    <w:p w:rsidR="00110C9C" w:rsidRPr="00110C9C" w:rsidRDefault="00110C9C" w:rsidP="00110C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>2.Направить настоящий муниципальный правовой акт главе Золотодолинского сельского поселения Партизанского муниципального района, для подписания.</w:t>
      </w:r>
    </w:p>
    <w:p w:rsidR="00110C9C" w:rsidRPr="00110C9C" w:rsidRDefault="00110C9C" w:rsidP="00110C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>3.О</w:t>
      </w:r>
      <w:r>
        <w:rPr>
          <w:rFonts w:ascii="Times New Roman" w:hAnsi="Times New Roman" w:cs="Times New Roman"/>
          <w:bCs/>
          <w:sz w:val="26"/>
          <w:szCs w:val="26"/>
        </w:rPr>
        <w:t>публиковать</w:t>
      </w:r>
      <w:r w:rsidRPr="00110C9C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решение.</w:t>
      </w:r>
    </w:p>
    <w:p w:rsidR="00110C9C" w:rsidRPr="00110C9C" w:rsidRDefault="00110C9C" w:rsidP="008933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 xml:space="preserve">4.Настоящее решение вступает в силу со дня его </w:t>
      </w:r>
      <w:r>
        <w:rPr>
          <w:rFonts w:ascii="Times New Roman" w:hAnsi="Times New Roman" w:cs="Times New Roman"/>
          <w:bCs/>
          <w:sz w:val="26"/>
          <w:szCs w:val="26"/>
        </w:rPr>
        <w:t>подписания главой Золотодолинского сельского поселения Партизанского муниципального района</w:t>
      </w:r>
      <w:r w:rsidRPr="00110C9C">
        <w:rPr>
          <w:rFonts w:ascii="Times New Roman" w:hAnsi="Times New Roman" w:cs="Times New Roman"/>
          <w:bCs/>
          <w:sz w:val="26"/>
          <w:szCs w:val="26"/>
        </w:rPr>
        <w:t>.</w:t>
      </w:r>
    </w:p>
    <w:p w:rsidR="0089337C" w:rsidRDefault="0089337C" w:rsidP="00110C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0C9C" w:rsidRPr="00110C9C" w:rsidRDefault="00110C9C" w:rsidP="00110C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>Председатель муниципального комитета</w:t>
      </w:r>
    </w:p>
    <w:p w:rsidR="00110C9C" w:rsidRPr="00110C9C" w:rsidRDefault="00110C9C" w:rsidP="00110C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>Золотодолинского поселения</w:t>
      </w:r>
    </w:p>
    <w:p w:rsidR="00110C9C" w:rsidRPr="00110C9C" w:rsidRDefault="00110C9C" w:rsidP="00110C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C9C">
        <w:rPr>
          <w:rFonts w:ascii="Times New Roman" w:hAnsi="Times New Roman" w:cs="Times New Roman"/>
          <w:bCs/>
          <w:sz w:val="26"/>
          <w:szCs w:val="26"/>
        </w:rPr>
        <w:t xml:space="preserve">Партизанского </w:t>
      </w:r>
      <w:r w:rsidR="00201461" w:rsidRPr="00110C9C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110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="00CD498A">
        <w:rPr>
          <w:rFonts w:ascii="Times New Roman" w:hAnsi="Times New Roman" w:cs="Times New Roman"/>
          <w:bCs/>
          <w:sz w:val="26"/>
          <w:szCs w:val="26"/>
        </w:rPr>
        <w:t xml:space="preserve">О.В. </w:t>
      </w:r>
      <w:r w:rsidRPr="00110C9C">
        <w:rPr>
          <w:rFonts w:ascii="Times New Roman" w:hAnsi="Times New Roman" w:cs="Times New Roman"/>
          <w:bCs/>
          <w:sz w:val="26"/>
          <w:szCs w:val="26"/>
        </w:rPr>
        <w:t>Матвиенко</w:t>
      </w:r>
    </w:p>
    <w:p w:rsidR="0089337C" w:rsidRDefault="0089337C" w:rsidP="00110C9C">
      <w:pPr>
        <w:spacing w:after="0" w:line="360" w:lineRule="auto"/>
        <w:jc w:val="center"/>
        <w:rPr>
          <w:bCs/>
          <w:sz w:val="26"/>
          <w:szCs w:val="26"/>
        </w:rPr>
      </w:pPr>
    </w:p>
    <w:p w:rsidR="00EB6B6D" w:rsidRDefault="00EB6B6D" w:rsidP="00110C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0C9C" w:rsidRPr="00110C9C" w:rsidRDefault="00110C9C" w:rsidP="00110C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0C9C">
        <w:rPr>
          <w:rFonts w:ascii="Times New Roman" w:hAnsi="Times New Roman" w:cs="Times New Roman"/>
          <w:b/>
          <w:bCs/>
          <w:sz w:val="26"/>
          <w:szCs w:val="26"/>
        </w:rPr>
        <w:t>МУНИЦИПАЛЬНЫЙ ПРАВОВОЙ АКТ</w:t>
      </w:r>
    </w:p>
    <w:p w:rsidR="00110C9C" w:rsidRPr="00135289" w:rsidRDefault="00110C9C" w:rsidP="00110C9C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</w:rPr>
      </w:pPr>
      <w:r w:rsidRPr="00135289">
        <w:rPr>
          <w:rFonts w:ascii="Times New Roman" w:hAnsi="Times New Roman" w:cs="Times New Roman"/>
          <w:b/>
          <w:sz w:val="26"/>
        </w:rPr>
        <w:lastRenderedPageBreak/>
        <w:t xml:space="preserve">О внесении изменений в </w:t>
      </w:r>
      <w:r>
        <w:rPr>
          <w:rFonts w:ascii="Times New Roman" w:hAnsi="Times New Roman" w:cs="Times New Roman"/>
          <w:b/>
          <w:sz w:val="26"/>
        </w:rPr>
        <w:t>р</w:t>
      </w:r>
      <w:r w:rsidRPr="00135289">
        <w:rPr>
          <w:rFonts w:ascii="Times New Roman" w:hAnsi="Times New Roman" w:cs="Times New Roman"/>
          <w:b/>
          <w:sz w:val="26"/>
        </w:rPr>
        <w:t xml:space="preserve">ешение </w:t>
      </w:r>
      <w:r>
        <w:rPr>
          <w:rFonts w:ascii="Times New Roman" w:hAnsi="Times New Roman" w:cs="Times New Roman"/>
          <w:b/>
          <w:sz w:val="26"/>
        </w:rPr>
        <w:t>м</w:t>
      </w:r>
      <w:r w:rsidRPr="00135289">
        <w:rPr>
          <w:rFonts w:ascii="Times New Roman" w:hAnsi="Times New Roman" w:cs="Times New Roman"/>
          <w:b/>
          <w:sz w:val="26"/>
        </w:rPr>
        <w:t xml:space="preserve">униципального комитета Золотодолинского сельского поселения от 16.03.2006 года № 25 «Об утверждении  Регламента  муниципального комитета </w:t>
      </w:r>
      <w:r w:rsidRPr="00135289"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r w:rsidRPr="00135289">
        <w:rPr>
          <w:rFonts w:ascii="Times New Roman" w:hAnsi="Times New Roman" w:cs="Times New Roman"/>
          <w:b/>
          <w:sz w:val="26"/>
        </w:rPr>
        <w:t xml:space="preserve">  </w:t>
      </w:r>
    </w:p>
    <w:p w:rsidR="00110C9C" w:rsidRDefault="00110C9C" w:rsidP="00110C9C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</w:rPr>
      </w:pPr>
      <w:r w:rsidRPr="00135289">
        <w:rPr>
          <w:rFonts w:ascii="Times New Roman" w:hAnsi="Times New Roman" w:cs="Times New Roman"/>
          <w:b/>
          <w:sz w:val="26"/>
        </w:rPr>
        <w:t>сельского  поселения Партизанского  муниципального  района»</w:t>
      </w:r>
    </w:p>
    <w:p w:rsidR="00110C9C" w:rsidRPr="00110C9C" w:rsidRDefault="00110C9C" w:rsidP="00110C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0C9C" w:rsidRPr="00110C9C" w:rsidRDefault="00110C9C" w:rsidP="00110C9C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10C9C">
        <w:rPr>
          <w:rFonts w:ascii="Times New Roman" w:hAnsi="Times New Roman" w:cs="Times New Roman"/>
          <w:sz w:val="26"/>
          <w:szCs w:val="26"/>
        </w:rPr>
        <w:t xml:space="preserve">Принят </w:t>
      </w:r>
    </w:p>
    <w:p w:rsidR="00110C9C" w:rsidRPr="00110C9C" w:rsidRDefault="00110C9C" w:rsidP="00110C9C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10C9C">
        <w:rPr>
          <w:rFonts w:ascii="Times New Roman" w:hAnsi="Times New Roman" w:cs="Times New Roman"/>
          <w:sz w:val="26"/>
          <w:szCs w:val="26"/>
        </w:rPr>
        <w:t>решением муниципального комитета</w:t>
      </w:r>
    </w:p>
    <w:p w:rsidR="00110C9C" w:rsidRPr="00110C9C" w:rsidRDefault="00110C9C" w:rsidP="00110C9C">
      <w:pPr>
        <w:spacing w:after="0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0C9C">
        <w:rPr>
          <w:rFonts w:ascii="Times New Roman" w:hAnsi="Times New Roman" w:cs="Times New Roman"/>
          <w:sz w:val="26"/>
          <w:szCs w:val="26"/>
        </w:rPr>
        <w:t>Золотодолинского сельского поселения</w:t>
      </w:r>
      <w:r w:rsidRPr="00110C9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10C9C" w:rsidRPr="00110C9C" w:rsidRDefault="00110C9C" w:rsidP="00110C9C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10C9C">
        <w:rPr>
          <w:rFonts w:ascii="Times New Roman" w:hAnsi="Times New Roman" w:cs="Times New Roman"/>
          <w:sz w:val="26"/>
          <w:szCs w:val="26"/>
        </w:rPr>
        <w:t xml:space="preserve"> Партизанского муниципального района</w:t>
      </w:r>
    </w:p>
    <w:p w:rsidR="00965B2A" w:rsidRDefault="00110C9C" w:rsidP="0089337C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10C9C">
        <w:rPr>
          <w:rFonts w:ascii="Times New Roman" w:hAnsi="Times New Roman" w:cs="Times New Roman"/>
          <w:sz w:val="26"/>
          <w:szCs w:val="26"/>
        </w:rPr>
        <w:t xml:space="preserve">от </w:t>
      </w:r>
      <w:r w:rsidR="002B7DC3">
        <w:rPr>
          <w:rFonts w:ascii="Times New Roman" w:hAnsi="Times New Roman" w:cs="Times New Roman"/>
          <w:sz w:val="26"/>
          <w:szCs w:val="26"/>
        </w:rPr>
        <w:t>_________2021</w:t>
      </w:r>
      <w:r w:rsidRPr="00110C9C">
        <w:rPr>
          <w:rFonts w:ascii="Times New Roman" w:hAnsi="Times New Roman" w:cs="Times New Roman"/>
          <w:sz w:val="26"/>
          <w:szCs w:val="26"/>
        </w:rPr>
        <w:t xml:space="preserve"> </w:t>
      </w:r>
      <w:r w:rsidR="00201461" w:rsidRPr="00110C9C">
        <w:rPr>
          <w:rFonts w:ascii="Times New Roman" w:hAnsi="Times New Roman" w:cs="Times New Roman"/>
          <w:sz w:val="26"/>
          <w:szCs w:val="26"/>
        </w:rPr>
        <w:t>года №</w:t>
      </w:r>
      <w:r w:rsidRPr="00110C9C">
        <w:rPr>
          <w:rFonts w:ascii="Times New Roman" w:hAnsi="Times New Roman" w:cs="Times New Roman"/>
          <w:sz w:val="26"/>
          <w:szCs w:val="26"/>
        </w:rPr>
        <w:t xml:space="preserve"> </w:t>
      </w:r>
      <w:r w:rsidR="002B7DC3">
        <w:rPr>
          <w:rFonts w:ascii="Times New Roman" w:hAnsi="Times New Roman" w:cs="Times New Roman"/>
          <w:sz w:val="26"/>
          <w:szCs w:val="26"/>
        </w:rPr>
        <w:t>_______</w:t>
      </w:r>
      <w:r w:rsidRPr="00110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337C" w:rsidRPr="0089337C" w:rsidRDefault="0089337C" w:rsidP="0089337C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41690" w:rsidRDefault="00135289" w:rsidP="00FB6D5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528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41690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135289">
        <w:rPr>
          <w:rFonts w:ascii="Times New Roman" w:hAnsi="Times New Roman" w:cs="Times New Roman"/>
          <w:sz w:val="26"/>
          <w:szCs w:val="26"/>
        </w:rPr>
        <w:t xml:space="preserve">в решение муниципального комитета Золотодолинского сельского поселения Партизанского муниципального района от 16.03.2006 г. № 25 «Об </w:t>
      </w:r>
      <w:r w:rsidR="00201461" w:rsidRPr="00135289">
        <w:rPr>
          <w:rFonts w:ascii="Times New Roman" w:hAnsi="Times New Roman" w:cs="Times New Roman"/>
          <w:sz w:val="26"/>
          <w:szCs w:val="26"/>
        </w:rPr>
        <w:t>утверждении Регламента муниципального</w:t>
      </w:r>
      <w:r w:rsidRPr="00135289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spellStart"/>
      <w:r w:rsidRPr="00135289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135289">
        <w:rPr>
          <w:rFonts w:ascii="Times New Roman" w:hAnsi="Times New Roman" w:cs="Times New Roman"/>
          <w:sz w:val="26"/>
          <w:szCs w:val="26"/>
        </w:rPr>
        <w:t xml:space="preserve"> </w:t>
      </w:r>
      <w:r w:rsidR="00201461" w:rsidRPr="001352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35289">
        <w:rPr>
          <w:rFonts w:ascii="Times New Roman" w:hAnsi="Times New Roman" w:cs="Times New Roman"/>
          <w:sz w:val="26"/>
          <w:szCs w:val="26"/>
        </w:rPr>
        <w:t xml:space="preserve"> </w:t>
      </w:r>
      <w:r w:rsidR="00201461" w:rsidRPr="00135289">
        <w:rPr>
          <w:rFonts w:ascii="Times New Roman" w:hAnsi="Times New Roman" w:cs="Times New Roman"/>
          <w:sz w:val="26"/>
          <w:szCs w:val="26"/>
        </w:rPr>
        <w:t>Партиза</w:t>
      </w:r>
      <w:r w:rsidR="00201461">
        <w:rPr>
          <w:rFonts w:ascii="Times New Roman" w:hAnsi="Times New Roman" w:cs="Times New Roman"/>
          <w:sz w:val="26"/>
          <w:szCs w:val="26"/>
        </w:rPr>
        <w:t>нского муниципального района</w:t>
      </w:r>
      <w:r w:rsidR="00141690">
        <w:rPr>
          <w:rFonts w:ascii="Times New Roman" w:hAnsi="Times New Roman" w:cs="Times New Roman"/>
          <w:sz w:val="26"/>
          <w:szCs w:val="26"/>
        </w:rPr>
        <w:t xml:space="preserve">», </w:t>
      </w:r>
      <w:r w:rsidR="002B7DC3">
        <w:rPr>
          <w:rFonts w:ascii="Times New Roman" w:hAnsi="Times New Roman" w:cs="Times New Roman"/>
          <w:sz w:val="26"/>
          <w:szCs w:val="26"/>
        </w:rPr>
        <w:t>добавив статью __</w:t>
      </w:r>
      <w:r w:rsidR="0014169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41690" w:rsidRPr="00141690" w:rsidRDefault="00141690" w:rsidP="00FB6D57">
      <w:pPr>
        <w:pStyle w:val="6"/>
        <w:keepNext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141690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«</w:t>
      </w:r>
      <w:r w:rsidR="002B7DC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 xml:space="preserve">ст. </w:t>
      </w:r>
      <w:r w:rsidR="005803AA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2.1</w:t>
      </w:r>
      <w:r w:rsidRPr="0014169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. </w:t>
      </w:r>
      <w:r w:rsidR="002B7DC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Проведение заседания </w:t>
      </w:r>
      <w:r w:rsidR="005F3F8C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Комитета</w:t>
      </w:r>
      <w:r w:rsidR="002B7DC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  <w:r w:rsidR="00201461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в дистанционном режиме</w:t>
      </w:r>
    </w:p>
    <w:p w:rsidR="00110C9C" w:rsidRDefault="005F3F8C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Заседания Комитета в период действия режима повешенной готовности, чрезвычайной ситуации и ограничительных мероприятий (карантина) могут проводиться в дистанционном режиме с использование информационно-коммуникационных технологий (далее – заседание Комитета в дистанционном режиме).</w:t>
      </w:r>
    </w:p>
    <w:p w:rsidR="005F3F8C" w:rsidRDefault="005F3F8C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Подготовка к заседанию Комитета в дистанционном режиме, рассмотрение вопросов и принятие решений на заседании Комитета в дистанционном режиме осуществляется в общем порядке, установленном для проведения заседания Комитета, с учетом особенностей, предусмотренных настоящей статьей.</w:t>
      </w:r>
    </w:p>
    <w:p w:rsidR="005F3F8C" w:rsidRDefault="005F3F8C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Решение о проведении заседания Комитета в дистанционном режиме</w:t>
      </w:r>
      <w:r w:rsidR="0044332A">
        <w:rPr>
          <w:rFonts w:ascii="Times New Roman" w:hAnsi="Times New Roman" w:cs="Times New Roman"/>
          <w:iCs/>
          <w:sz w:val="26"/>
          <w:szCs w:val="26"/>
        </w:rPr>
        <w:t xml:space="preserve"> принимается председателем Комитета.</w:t>
      </w:r>
    </w:p>
    <w:p w:rsidR="0044332A" w:rsidRDefault="0044332A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повестку дня заседания Комитета в дистанционном режиме не включаются вопросы, решения по которым принимаются тайным голосованием.</w:t>
      </w:r>
    </w:p>
    <w:p w:rsidR="0044332A" w:rsidRDefault="0044332A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Депутаты Комитета, глава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сельского поселения Партизанского муниципального района Приморского края, представитель главы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сельского поселения, прокурор Партизанского района, а также иные приглашенные лица принимают участие в заседании Комитета в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дистанционном режиме по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видеоконференц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-связи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по месту своего фактического нахождения считаются </w:t>
      </w:r>
      <w:r w:rsidR="000509B1">
        <w:rPr>
          <w:rFonts w:ascii="Times New Roman" w:hAnsi="Times New Roman" w:cs="Times New Roman"/>
          <w:iCs/>
          <w:sz w:val="26"/>
          <w:szCs w:val="26"/>
        </w:rPr>
        <w:t>присутствующими на заседании Комитета.</w:t>
      </w:r>
    </w:p>
    <w:p w:rsidR="000509B1" w:rsidRDefault="000509B1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 заседании Комитета в дистанционном режиме решения принимаются открытым голосованием.</w:t>
      </w:r>
    </w:p>
    <w:p w:rsidR="000509B1" w:rsidRDefault="000509B1" w:rsidP="00FB6D5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Голосование проводится путем поименного устного опроса депутатов Комитета в алфавитном порядке, либо поднятием рук, либо иными способами, определенными депутатами Комитета в начале дистанционного заседания.</w:t>
      </w:r>
    </w:p>
    <w:p w:rsidR="000509B1" w:rsidRDefault="000509B1" w:rsidP="00FB6D5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При голосовании путем поименного устного опроса депутатов Комитета в алфавитном порядке, депутат Комитета, фамилия которого была названа секретарем заседания, озвучивает свою фамилию и позицию: «за», «против» или «воздержался».</w:t>
      </w:r>
    </w:p>
    <w:p w:rsidR="000509B1" w:rsidRDefault="000509B1" w:rsidP="00FB6D5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Результаты голосования суммируются. Подсчет голосов на заседании Комитета в дистанционном режиме проводит секретарь заседания.</w:t>
      </w:r>
    </w:p>
    <w:p w:rsidR="000509B1" w:rsidRDefault="000509B1" w:rsidP="00FB6D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Действия депутатов, реализуемые в порядке статьи </w:t>
      </w:r>
      <w:r w:rsidR="005803AA">
        <w:rPr>
          <w:rFonts w:ascii="Times New Roman" w:hAnsi="Times New Roman" w:cs="Times New Roman"/>
          <w:iCs/>
          <w:sz w:val="26"/>
          <w:szCs w:val="26"/>
        </w:rPr>
        <w:t>2.1</w:t>
      </w:r>
      <w:bookmarkStart w:id="1" w:name="_GoBack"/>
      <w:bookmarkEnd w:id="1"/>
      <w:r>
        <w:rPr>
          <w:rFonts w:ascii="Times New Roman" w:hAnsi="Times New Roman" w:cs="Times New Roman"/>
          <w:iCs/>
          <w:sz w:val="26"/>
          <w:szCs w:val="26"/>
        </w:rPr>
        <w:t xml:space="preserve"> настоящего Регламента (прения после доклада и содоклада), осуществляются путем направления текста своего выступления на адрес электронной почты Администрации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сельского поселения Партизанского муниципального района Приморского края.</w:t>
      </w:r>
    </w:p>
    <w:p w:rsidR="00201461" w:rsidRPr="00201461" w:rsidRDefault="00201461" w:rsidP="00201461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10C9C" w:rsidRPr="00110C9C" w:rsidRDefault="00201461" w:rsidP="00110C9C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10C9C">
        <w:rPr>
          <w:rFonts w:ascii="Times New Roman" w:hAnsi="Times New Roman" w:cs="Times New Roman"/>
          <w:b/>
          <w:iCs/>
          <w:sz w:val="26"/>
          <w:szCs w:val="26"/>
        </w:rPr>
        <w:t xml:space="preserve">Глава </w:t>
      </w:r>
      <w:proofErr w:type="spellStart"/>
      <w:r w:rsidRPr="00110C9C">
        <w:rPr>
          <w:rFonts w:ascii="Times New Roman" w:hAnsi="Times New Roman" w:cs="Times New Roman"/>
          <w:b/>
          <w:iCs/>
          <w:sz w:val="26"/>
          <w:szCs w:val="26"/>
        </w:rPr>
        <w:t>Золотодолинского</w:t>
      </w:r>
      <w:proofErr w:type="spellEnd"/>
    </w:p>
    <w:p w:rsidR="00110C9C" w:rsidRPr="00110C9C" w:rsidRDefault="00110C9C" w:rsidP="00110C9C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сельского </w:t>
      </w:r>
      <w:r w:rsidR="0089337C">
        <w:rPr>
          <w:rFonts w:ascii="Times New Roman" w:hAnsi="Times New Roman" w:cs="Times New Roman"/>
          <w:b/>
          <w:iCs/>
          <w:sz w:val="26"/>
          <w:szCs w:val="26"/>
        </w:rPr>
        <w:t xml:space="preserve">поселения               </w:t>
      </w:r>
      <w:r w:rsidRPr="00110C9C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</w:t>
      </w:r>
      <w:r w:rsidR="0089337C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110C9C">
        <w:rPr>
          <w:rFonts w:ascii="Times New Roman" w:hAnsi="Times New Roman" w:cs="Times New Roman"/>
          <w:b/>
          <w:sz w:val="26"/>
          <w:szCs w:val="26"/>
        </w:rPr>
        <w:t>М.</w:t>
      </w:r>
      <w:r w:rsidR="00CD498A">
        <w:rPr>
          <w:rFonts w:ascii="Times New Roman" w:hAnsi="Times New Roman" w:cs="Times New Roman"/>
          <w:b/>
          <w:sz w:val="26"/>
          <w:szCs w:val="26"/>
        </w:rPr>
        <w:t>С. Васина</w:t>
      </w:r>
      <w:r w:rsidRPr="00110C9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sectPr w:rsidR="00110C9C" w:rsidRPr="00110C9C" w:rsidSect="008933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231"/>
    <w:multiLevelType w:val="hybridMultilevel"/>
    <w:tmpl w:val="61F4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2B7E"/>
    <w:multiLevelType w:val="hybridMultilevel"/>
    <w:tmpl w:val="FCD4E83E"/>
    <w:lvl w:ilvl="0" w:tplc="C06A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B6DFB"/>
    <w:multiLevelType w:val="hybridMultilevel"/>
    <w:tmpl w:val="281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89"/>
    <w:rsid w:val="000509B1"/>
    <w:rsid w:val="00110C9C"/>
    <w:rsid w:val="00135289"/>
    <w:rsid w:val="00141690"/>
    <w:rsid w:val="001D7D51"/>
    <w:rsid w:val="00201461"/>
    <w:rsid w:val="002B7DC3"/>
    <w:rsid w:val="00394F1A"/>
    <w:rsid w:val="0044332A"/>
    <w:rsid w:val="00572C6A"/>
    <w:rsid w:val="005803AA"/>
    <w:rsid w:val="005F3F8C"/>
    <w:rsid w:val="006B442E"/>
    <w:rsid w:val="0089337C"/>
    <w:rsid w:val="00965B2A"/>
    <w:rsid w:val="00A55F4B"/>
    <w:rsid w:val="00CA3E9A"/>
    <w:rsid w:val="00CD498A"/>
    <w:rsid w:val="00E70B19"/>
    <w:rsid w:val="00E773E3"/>
    <w:rsid w:val="00EA5DE6"/>
    <w:rsid w:val="00EA6E39"/>
    <w:rsid w:val="00EB6B6D"/>
    <w:rsid w:val="00FB6D57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3A63"/>
  <w15:docId w15:val="{F9E57B05-B3CA-4C0B-95FD-4676ADF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2E"/>
  </w:style>
  <w:style w:type="paragraph" w:styleId="1">
    <w:name w:val="heading 1"/>
    <w:basedOn w:val="a"/>
    <w:next w:val="a"/>
    <w:link w:val="10"/>
    <w:uiPriority w:val="99"/>
    <w:qFormat/>
    <w:rsid w:val="00110C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16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10C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10C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10C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169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</dc:creator>
  <cp:keywords/>
  <dc:description/>
  <cp:lastModifiedBy>User</cp:lastModifiedBy>
  <cp:revision>4</cp:revision>
  <cp:lastPrinted>2019-12-19T00:25:00Z</cp:lastPrinted>
  <dcterms:created xsi:type="dcterms:W3CDTF">2021-03-18T01:01:00Z</dcterms:created>
  <dcterms:modified xsi:type="dcterms:W3CDTF">2021-03-18T01:25:00Z</dcterms:modified>
</cp:coreProperties>
</file>