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ЗОЛОТОДОЛИНСКОГО СЕЛЬСКОГО ПО</w:t>
      </w:r>
      <w:r w:rsidR="00C306FB" w:rsidRPr="00EA5DE7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ПАРТИЗАНСКОГО МУНИЦ</w:t>
      </w:r>
      <w:r w:rsidR="007113DD" w:rsidRPr="00EA5DE7">
        <w:rPr>
          <w:rFonts w:ascii="Times New Roman" w:hAnsi="Times New Roman" w:cs="Times New Roman"/>
          <w:b/>
          <w:sz w:val="26"/>
          <w:szCs w:val="26"/>
        </w:rPr>
        <w:t>И</w:t>
      </w:r>
      <w:r w:rsidRPr="00EA5DE7">
        <w:rPr>
          <w:rFonts w:ascii="Times New Roman" w:hAnsi="Times New Roman" w:cs="Times New Roman"/>
          <w:b/>
          <w:sz w:val="26"/>
          <w:szCs w:val="26"/>
        </w:rPr>
        <w:t>ПАЛЬНОГО</w:t>
      </w:r>
      <w:r w:rsidR="007113DD" w:rsidRPr="00EA5D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5DE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64C07"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5DE7">
        <w:rPr>
          <w:rFonts w:ascii="Times New Roman" w:hAnsi="Times New Roman" w:cs="Times New Roman"/>
          <w:bCs/>
          <w:sz w:val="26"/>
          <w:szCs w:val="26"/>
        </w:rPr>
        <w:t>17</w:t>
      </w:r>
      <w:r w:rsidR="00DF211F"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C07" w:rsidRPr="00EA5DE7">
        <w:rPr>
          <w:rFonts w:ascii="Times New Roman" w:hAnsi="Times New Roman" w:cs="Times New Roman"/>
          <w:bCs/>
          <w:sz w:val="26"/>
          <w:szCs w:val="26"/>
        </w:rPr>
        <w:t xml:space="preserve">марта </w:t>
      </w:r>
      <w:r w:rsidR="00C306FB" w:rsidRPr="00EA5DE7">
        <w:rPr>
          <w:rFonts w:ascii="Times New Roman" w:hAnsi="Times New Roman" w:cs="Times New Roman"/>
          <w:bCs/>
          <w:sz w:val="26"/>
          <w:szCs w:val="26"/>
        </w:rPr>
        <w:t>201</w:t>
      </w:r>
      <w:r w:rsidR="00EA5DE7">
        <w:rPr>
          <w:rFonts w:ascii="Times New Roman" w:hAnsi="Times New Roman" w:cs="Times New Roman"/>
          <w:bCs/>
          <w:sz w:val="26"/>
          <w:szCs w:val="26"/>
        </w:rPr>
        <w:t>6</w:t>
      </w:r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proofErr w:type="gramStart"/>
      <w:r w:rsidR="00EB1717" w:rsidRPr="00EA5DE7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. Золотая Долина                        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C306FB" w:rsidRPr="00EA5DE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65F0E">
        <w:rPr>
          <w:rFonts w:ascii="Times New Roman" w:hAnsi="Times New Roman" w:cs="Times New Roman"/>
          <w:bCs/>
          <w:sz w:val="26"/>
          <w:szCs w:val="26"/>
        </w:rPr>
        <w:t>27/1-П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FDB" w:rsidRPr="00EA5DE7" w:rsidRDefault="00EB1717" w:rsidP="00EA5D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«</w:t>
      </w:r>
      <w:r w:rsidR="00C306FB" w:rsidRPr="00EA5DE7">
        <w:rPr>
          <w:rFonts w:ascii="Times New Roman" w:hAnsi="Times New Roman" w:cs="Times New Roman"/>
          <w:sz w:val="26"/>
          <w:szCs w:val="26"/>
        </w:rPr>
        <w:t xml:space="preserve">О </w:t>
      </w:r>
      <w:r w:rsidRPr="00EA5DE7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4FDB" w:rsidRPr="00EA5DE7">
        <w:rPr>
          <w:rFonts w:ascii="Times New Roman" w:hAnsi="Times New Roman" w:cs="Times New Roman"/>
          <w:bCs w:val="0"/>
          <w:sz w:val="26"/>
          <w:szCs w:val="26"/>
        </w:rPr>
        <w:t>изменений в Административные регламенты»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6687" w:rsidRPr="00EA5DE7" w:rsidRDefault="00A96687" w:rsidP="00EA5DE7">
      <w:pPr>
        <w:pStyle w:val="ConsPlusNormal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DE7">
        <w:rPr>
          <w:rFonts w:ascii="Times New Roman" w:hAnsi="Times New Roman" w:cs="Times New Roman"/>
          <w:sz w:val="26"/>
          <w:szCs w:val="26"/>
        </w:rPr>
        <w:t xml:space="preserve">В соответствии со ст. 26 Федерального </w:t>
      </w:r>
      <w:hyperlink r:id="rId5" w:history="1">
        <w:r w:rsidRPr="00EA5D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A5DE7">
        <w:rPr>
          <w:rFonts w:ascii="Times New Roman" w:hAnsi="Times New Roman" w:cs="Times New Roman"/>
          <w:sz w:val="26"/>
          <w:szCs w:val="26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Федерального закона от 06.10.2003  № 131-ФЗ «Об общих принципах организации местного самоуправления в Российской Федерации»</w:t>
      </w:r>
      <w:r w:rsidRPr="00EA5DE7">
        <w:rPr>
          <w:rFonts w:ascii="Times New Roman" w:hAnsi="Times New Roman" w:cs="Times New Roman"/>
          <w:color w:val="000000"/>
          <w:sz w:val="26"/>
          <w:szCs w:val="26"/>
        </w:rPr>
        <w:t>, руководствуясь Уставом Золотодолинского сельского поселения Партизанского муниципального района Приморского края,</w:t>
      </w:r>
      <w:r w:rsidRPr="00EA5DE7">
        <w:rPr>
          <w:rFonts w:ascii="Times New Roman" w:hAnsi="Times New Roman" w:cs="Times New Roman"/>
          <w:sz w:val="26"/>
          <w:szCs w:val="26"/>
        </w:rPr>
        <w:t xml:space="preserve"> администрация Золотодолинского сельского поселения Партизанского </w:t>
      </w:r>
      <w:proofErr w:type="gramEnd"/>
      <w:r w:rsidRPr="00EA5DE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A5DE7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96687" w:rsidRPr="00EA5DE7" w:rsidRDefault="00A96687" w:rsidP="00EA5D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5DE7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Золотодолинского сельского поселения от 26,06,2012 № 50 </w:t>
      </w:r>
      <w:r w:rsidRPr="00EA5D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A5DE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Администрацией Золотодолинского сельского поселения Партизанского муниципального района Приморского края муниципальной услуги “Выдача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документов)" </w:t>
      </w:r>
      <w:r w:rsidR="00DB7966" w:rsidRPr="00EA5DE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Pr="00EA5DE7">
        <w:rPr>
          <w:rFonts w:ascii="Times New Roman" w:hAnsi="Times New Roman" w:cs="Times New Roman"/>
          <w:sz w:val="26"/>
          <w:szCs w:val="26"/>
        </w:rPr>
        <w:t>пункт 2.4  в следующей редакции</w:t>
      </w:r>
      <w:proofErr w:type="gramEnd"/>
    </w:p>
    <w:p w:rsidR="00A96687" w:rsidRPr="00EA5DE7" w:rsidRDefault="00A96687" w:rsidP="00EA5DE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A5DE7">
        <w:rPr>
          <w:rFonts w:ascii="Times New Roman" w:hAnsi="Times New Roman" w:cs="Times New Roman"/>
          <w:sz w:val="26"/>
          <w:szCs w:val="26"/>
        </w:rPr>
        <w:t>2.4. Требования к местам предоставления муниципальной услуги:</w:t>
      </w:r>
    </w:p>
    <w:p w:rsidR="00A96687" w:rsidRPr="00EA5DE7" w:rsidRDefault="00A96687" w:rsidP="00EA5DE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EA5DE7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помещение должно быть оборудовано отдельным входом для свободного доступа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вход в помещение должен быть о</w:t>
      </w:r>
      <w:r w:rsid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борудован табличкой, содержащей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наименование, режим работы;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предоставления муниципальной услуги включает места для ожидания, информирования и приема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ожидания приема отводятся места, оснащенные стульями и столами для возможной необходимости оформления документов;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для ознакомления Заявителей с информационными материалами оборудуется информационным стендом;</w:t>
      </w:r>
      <w:proofErr w:type="gramEnd"/>
    </w:p>
    <w:p w:rsidR="00DB7966" w:rsidRPr="00EA5DE7" w:rsidRDefault="00A96687" w:rsidP="00EA5DE7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- рабочий кабинет оборудуется персональными компьютерами с возможностью доступа к необходимым информационным базам данных, печатающими устройствами;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 оборудуются системами противопожарной защиты и средствами пожаротушения</w:t>
      </w:r>
      <w:r w:rsidR="002B501A"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инвалидов.»</w:t>
      </w:r>
    </w:p>
    <w:p w:rsidR="00DB7966" w:rsidRPr="00EA5DE7" w:rsidRDefault="00DB7966" w:rsidP="00EA5D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В Постановление администрации Золотодолинского сельского поселения от07.08.2015 № 48-П «Об утверждении административного регламента по предоставлению муниципальной услуги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DE7">
        <w:rPr>
          <w:rFonts w:ascii="Times New Roman" w:hAnsi="Times New Roman" w:cs="Times New Roman"/>
          <w:sz w:val="26"/>
          <w:szCs w:val="26"/>
        </w:rPr>
        <w:t xml:space="preserve">"Выдача документа о присвоении наименований улицам, площадям и иным территориям проживания граждан в </w:t>
      </w:r>
      <w:proofErr w:type="spellStart"/>
      <w:r w:rsidRPr="00EA5DE7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EA5DE7">
        <w:rPr>
          <w:rFonts w:ascii="Times New Roman" w:hAnsi="Times New Roman" w:cs="Times New Roman"/>
          <w:sz w:val="26"/>
          <w:szCs w:val="26"/>
        </w:rPr>
        <w:t xml:space="preserve"> сельском поселении, а также об установлении нумерации домов, расположенных на территории Золотодолинского сельского поселения" внести следующие изменения:</w:t>
      </w:r>
    </w:p>
    <w:p w:rsidR="00DB7966" w:rsidRPr="00EA5DE7" w:rsidRDefault="00DB7966" w:rsidP="00EA5DE7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 xml:space="preserve">а) Пункт 18 Регламента изложить в </w:t>
      </w:r>
      <w:r w:rsidR="00640DD9" w:rsidRPr="00EA5DE7">
        <w:rPr>
          <w:rFonts w:ascii="Times New Roman" w:hAnsi="Times New Roman" w:cs="Times New Roman"/>
          <w:sz w:val="26"/>
          <w:szCs w:val="26"/>
        </w:rPr>
        <w:t>следующей редакции</w:t>
      </w:r>
    </w:p>
    <w:p w:rsidR="00640DD9" w:rsidRPr="00EA5DE7" w:rsidRDefault="00640DD9" w:rsidP="00EA5DE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eastAsia="Times New Roman" w:hAnsi="Times New Roman" w:cs="Times New Roman"/>
          <w:sz w:val="26"/>
          <w:szCs w:val="26"/>
        </w:rPr>
        <w:t xml:space="preserve">«18.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Места предоставления муниципальной услуги должны отвечать следующим требованиям:</w:t>
      </w:r>
    </w:p>
    <w:p w:rsidR="00640DD9" w:rsidRPr="00EA5DE7" w:rsidRDefault="00640DD9" w:rsidP="00EA5DE7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EA5DE7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помещение должно быть оборудовано отдельным входом для свободного доступа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вход в помещение должен быть оборудован табличкой, содержащей наименование, режим работы;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предоставления муниципальной услуги включает места для ожидания, информирования и приема Заявителей;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ожидания приема отводятся места, оснащенные стульями и столами для возможной необходимости оформления документов;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место для ознакомления Заявителей с информационными материалами оборудуется информационным стендом;</w:t>
      </w:r>
      <w:proofErr w:type="gramEnd"/>
    </w:p>
    <w:p w:rsidR="00640DD9" w:rsidRPr="00EA5DE7" w:rsidRDefault="00640DD9" w:rsidP="00EA5DE7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рабочий кабинет оборудуется персональными компьютерами с возможностью доступа к необходимым информационным базам данных, печатающими устройствами;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 оборудуются системами противопожарной защиты и средствами пожаротушения</w:t>
      </w:r>
      <w:r w:rsidR="002B501A"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  <w:r w:rsidRPr="00EA5DE7">
        <w:rPr>
          <w:rFonts w:ascii="Times New Roman" w:hAnsi="Times New Roman" w:cs="Times New Roman"/>
          <w:spacing w:val="2"/>
          <w:sz w:val="26"/>
          <w:szCs w:val="26"/>
        </w:rPr>
        <w:br/>
        <w:t xml:space="preserve">-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</w:t>
      </w:r>
      <w:r w:rsid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транспортной инфраструктур и к </w:t>
      </w: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предоставляемым в них услугам в соответствии с законодательством Российской Федерации о социальной защите инвалидов.»</w:t>
      </w:r>
    </w:p>
    <w:p w:rsidR="002B501A" w:rsidRPr="00EA5DE7" w:rsidRDefault="002B501A" w:rsidP="00EA5DE7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б) </w:t>
      </w:r>
      <w:r w:rsidR="00EA5DE7" w:rsidRPr="00EA5D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Абзац третий пункта 19 исключить.</w:t>
      </w:r>
    </w:p>
    <w:p w:rsidR="00640DD9" w:rsidRPr="00EA5DE7" w:rsidRDefault="00640DD9" w:rsidP="00EA5D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0DD9" w:rsidRPr="00EA5DE7" w:rsidRDefault="00640DD9" w:rsidP="00EA5D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5DE7" w:rsidRPr="00EA5DE7" w:rsidRDefault="00EA5DE7" w:rsidP="00EA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EA5DE7" w:rsidRPr="00EA5DE7" w:rsidRDefault="00EA5DE7" w:rsidP="00EA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М. И. </w:t>
      </w:r>
      <w:proofErr w:type="spellStart"/>
      <w:r w:rsidRPr="00EA5DE7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EA5DE7" w:rsidRPr="00F07EE1" w:rsidRDefault="00EA5DE7" w:rsidP="00EA5DE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sectPr w:rsidR="00EA5DE7" w:rsidRPr="00F07EE1" w:rsidSect="00EA5D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3E1"/>
    <w:multiLevelType w:val="hybridMultilevel"/>
    <w:tmpl w:val="90C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581A"/>
    <w:multiLevelType w:val="hybridMultilevel"/>
    <w:tmpl w:val="C1D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FB"/>
    <w:rsid w:val="00165F0E"/>
    <w:rsid w:val="001F4457"/>
    <w:rsid w:val="002B501A"/>
    <w:rsid w:val="002C36A7"/>
    <w:rsid w:val="00335865"/>
    <w:rsid w:val="00625ED2"/>
    <w:rsid w:val="00640DD9"/>
    <w:rsid w:val="00664C07"/>
    <w:rsid w:val="00685564"/>
    <w:rsid w:val="007113DD"/>
    <w:rsid w:val="00963316"/>
    <w:rsid w:val="00A96687"/>
    <w:rsid w:val="00AF02BA"/>
    <w:rsid w:val="00C306FB"/>
    <w:rsid w:val="00DB315D"/>
    <w:rsid w:val="00DB7966"/>
    <w:rsid w:val="00DF211F"/>
    <w:rsid w:val="00EA5DE7"/>
    <w:rsid w:val="00EB1717"/>
    <w:rsid w:val="00ED10C7"/>
    <w:rsid w:val="00E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B"/>
    <w:pPr>
      <w:ind w:left="720"/>
      <w:contextualSpacing/>
    </w:pPr>
  </w:style>
  <w:style w:type="paragraph" w:customStyle="1" w:styleId="ConsPlusTitle">
    <w:name w:val="ConsPlusTitle"/>
    <w:rsid w:val="00EE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EE4F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A96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3</cp:revision>
  <cp:lastPrinted>2016-03-25T04:49:00Z</cp:lastPrinted>
  <dcterms:created xsi:type="dcterms:W3CDTF">2016-03-16T06:32:00Z</dcterms:created>
  <dcterms:modified xsi:type="dcterms:W3CDTF">2016-03-25T04:49:00Z</dcterms:modified>
</cp:coreProperties>
</file>