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E8" w:rsidRPr="001335F7" w:rsidRDefault="006C3DE8" w:rsidP="006C3DE8">
      <w:pPr>
        <w:pStyle w:val="a6"/>
        <w:jc w:val="right"/>
        <w:rPr>
          <w:b/>
          <w:bCs w:val="0"/>
        </w:rPr>
      </w:pPr>
      <w:r w:rsidRPr="001335F7">
        <w:rPr>
          <w:b/>
          <w:bCs w:val="0"/>
        </w:rPr>
        <w:t>ПРОЕКТ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МУНИЦИПАЛЬНЫЙ  КОМИТЕТ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ЗОЛОТОДОЛИНСКОГО СЕЛЬСКОГО ПОСЕЛЕНИЯ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ПАРТИЗАНСКОГО МУНИЦИПАЛЬНОГО РАЙОНА</w:t>
      </w:r>
      <w:r w:rsidRPr="001335F7">
        <w:rPr>
          <w:b/>
          <w:bCs w:val="0"/>
        </w:rPr>
        <w:br/>
        <w:t>ПРИМОРСКОГО КРАЯ</w:t>
      </w:r>
    </w:p>
    <w:p w:rsidR="006C3DE8" w:rsidRPr="001335F7" w:rsidRDefault="006C3DE8" w:rsidP="006C3DE8">
      <w:pPr>
        <w:pStyle w:val="a6"/>
        <w:jc w:val="center"/>
        <w:rPr>
          <w:b/>
          <w:bCs w:val="0"/>
        </w:rPr>
      </w:pPr>
      <w:r w:rsidRPr="001335F7">
        <w:rPr>
          <w:b/>
          <w:bCs w:val="0"/>
        </w:rPr>
        <w:t>(второго созыва)</w:t>
      </w:r>
    </w:p>
    <w:p w:rsidR="006C3DE8" w:rsidRPr="001335F7" w:rsidRDefault="006C3DE8" w:rsidP="006C3DE8">
      <w:pPr>
        <w:pStyle w:val="a6"/>
        <w:jc w:val="center"/>
        <w:rPr>
          <w:b/>
          <w:bCs w:val="0"/>
          <w:sz w:val="32"/>
          <w:szCs w:val="32"/>
        </w:rPr>
      </w:pPr>
    </w:p>
    <w:p w:rsidR="006C3DE8" w:rsidRPr="006C3DE8" w:rsidRDefault="006C3DE8" w:rsidP="006C3DE8">
      <w:pPr>
        <w:pStyle w:val="1"/>
        <w:jc w:val="center"/>
        <w:rPr>
          <w:sz w:val="26"/>
          <w:szCs w:val="26"/>
        </w:rPr>
      </w:pPr>
      <w:proofErr w:type="gramStart"/>
      <w:r w:rsidRPr="006C3DE8">
        <w:rPr>
          <w:sz w:val="26"/>
          <w:szCs w:val="26"/>
        </w:rPr>
        <w:t>Р</w:t>
      </w:r>
      <w:proofErr w:type="gramEnd"/>
      <w:r w:rsidRPr="006C3DE8">
        <w:rPr>
          <w:sz w:val="26"/>
          <w:szCs w:val="26"/>
        </w:rPr>
        <w:t xml:space="preserve"> Е Ш Е Н И Е</w:t>
      </w:r>
    </w:p>
    <w:p w:rsidR="006C3DE8" w:rsidRPr="001335F7" w:rsidRDefault="006C3DE8" w:rsidP="006C3DE8">
      <w:pPr>
        <w:rPr>
          <w:rFonts w:ascii="Times New Roman" w:eastAsia="Calibri" w:hAnsi="Times New Roman" w:cs="Times New Roman"/>
          <w:sz w:val="32"/>
          <w:szCs w:val="32"/>
        </w:rPr>
      </w:pPr>
    </w:p>
    <w:p w:rsidR="006C3DE8" w:rsidRPr="001335F7" w:rsidRDefault="006C3DE8" w:rsidP="006C3DE8">
      <w:pPr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1335F7">
        <w:rPr>
          <w:rFonts w:ascii="Times New Roman" w:eastAsia="Calibri" w:hAnsi="Times New Roman" w:cs="Times New Roman"/>
          <w:sz w:val="26"/>
        </w:rPr>
        <w:t>«___» _______ 2014 г.                       село  Золотая Долина                       № _____</w:t>
      </w:r>
    </w:p>
    <w:p w:rsidR="006C3DE8" w:rsidRPr="001335F7" w:rsidRDefault="006C3DE8" w:rsidP="006C3DE8">
      <w:pPr>
        <w:rPr>
          <w:rFonts w:ascii="Times New Roman" w:eastAsia="Calibri" w:hAnsi="Times New Roman" w:cs="Times New Roman"/>
          <w:b/>
          <w:bCs/>
          <w:sz w:val="26"/>
        </w:rPr>
      </w:pPr>
    </w:p>
    <w:p w:rsidR="006C3DE8" w:rsidRPr="006C3DE8" w:rsidRDefault="006C3DE8" w:rsidP="006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положения </w:t>
      </w:r>
      <w:proofErr w:type="gramStart"/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</w:t>
      </w:r>
      <w:proofErr w:type="gramEnd"/>
    </w:p>
    <w:p w:rsidR="006C3DE8" w:rsidRPr="002B1C65" w:rsidRDefault="006C3DE8" w:rsidP="006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дминистрации и структур</w:t>
      </w:r>
      <w:r w:rsidR="002B1C6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6C3DE8" w:rsidRPr="006C3DE8" w:rsidRDefault="006C3DE8" w:rsidP="006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дминистрации </w:t>
      </w:r>
      <w:proofErr w:type="spellStart"/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Золотодолинского</w:t>
      </w:r>
      <w:proofErr w:type="spellEnd"/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  <w:r w:rsidR="004937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6C3D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артизанского муниципального района</w:t>
      </w:r>
    </w:p>
    <w:p w:rsidR="006C3DE8" w:rsidRPr="001335F7" w:rsidRDefault="006C3DE8" w:rsidP="006C3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3DE8" w:rsidRPr="001335F7" w:rsidRDefault="006C3DE8" w:rsidP="006C3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3DE8" w:rsidRPr="004937E2" w:rsidRDefault="004937E2" w:rsidP="004937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7E2">
        <w:rPr>
          <w:rFonts w:ascii="Times New Roman" w:hAnsi="Times New Roman" w:cs="Times New Roman"/>
          <w:sz w:val="26"/>
          <w:szCs w:val="26"/>
        </w:rPr>
        <w:t>Руководствуясь Федеральным законом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6C3DE8" w:rsidRPr="001335F7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6" w:history="1">
        <w:r w:rsidR="006C3DE8" w:rsidRPr="001335F7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6C3DE8" w:rsidRPr="00133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3DE8" w:rsidRPr="001335F7">
        <w:rPr>
          <w:rFonts w:ascii="Times New Roman" w:hAnsi="Times New Roman" w:cs="Times New Roman"/>
          <w:sz w:val="26"/>
          <w:szCs w:val="26"/>
        </w:rPr>
        <w:t>Золотодолинского</w:t>
      </w:r>
      <w:proofErr w:type="spellEnd"/>
      <w:r w:rsidR="006C3DE8" w:rsidRPr="001335F7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района, </w:t>
      </w:r>
      <w:r w:rsidR="006C3DE8" w:rsidRPr="001335F7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комитет </w:t>
      </w:r>
      <w:proofErr w:type="spellStart"/>
      <w:r w:rsidR="006C3DE8" w:rsidRPr="001335F7">
        <w:rPr>
          <w:rFonts w:ascii="Times New Roman" w:eastAsia="Calibri" w:hAnsi="Times New Roman" w:cs="Times New Roman"/>
          <w:sz w:val="26"/>
          <w:szCs w:val="26"/>
        </w:rPr>
        <w:t>Золотодолинского</w:t>
      </w:r>
      <w:proofErr w:type="spellEnd"/>
      <w:r w:rsidR="006C3DE8" w:rsidRPr="001335F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0F1974" w:rsidRDefault="000F1974" w:rsidP="006C3DE8">
      <w:pPr>
        <w:pStyle w:val="2"/>
        <w:spacing w:line="360" w:lineRule="auto"/>
        <w:ind w:firstLine="720"/>
        <w:rPr>
          <w:rFonts w:ascii="Times New Roman" w:eastAsia="Calibri" w:hAnsi="Times New Roman" w:cs="Times New Roman"/>
          <w:b/>
          <w:sz w:val="26"/>
        </w:rPr>
      </w:pPr>
    </w:p>
    <w:p w:rsidR="006C3DE8" w:rsidRPr="001335F7" w:rsidRDefault="006C3DE8" w:rsidP="006C3DE8">
      <w:pPr>
        <w:pStyle w:val="2"/>
        <w:spacing w:line="360" w:lineRule="auto"/>
        <w:ind w:firstLine="720"/>
        <w:rPr>
          <w:rFonts w:ascii="Times New Roman" w:eastAsia="Calibri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>РЕШИЛ:</w:t>
      </w:r>
    </w:p>
    <w:p w:rsidR="006C3DE8" w:rsidRPr="001335F7" w:rsidRDefault="006C3DE8" w:rsidP="006C3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32CD" w:rsidRDefault="006C3DE8" w:rsidP="006C3C6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35F7">
        <w:rPr>
          <w:rFonts w:ascii="Times New Roman" w:hAnsi="Times New Roman" w:cs="Times New Roman"/>
          <w:sz w:val="26"/>
          <w:szCs w:val="26"/>
        </w:rPr>
        <w:t xml:space="preserve"> </w:t>
      </w:r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положение об </w:t>
      </w:r>
      <w:r w:rsidR="000F1974" w:rsidRPr="000F197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proofErr w:type="spellStart"/>
      <w:r w:rsidR="000F1974" w:rsidRPr="000F1974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="000F1974" w:rsidRPr="000F19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gramEnd"/>
      <w:r w:rsidR="000F1974"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>иложение №1 к настоящему решению.</w:t>
      </w:r>
    </w:p>
    <w:p w:rsidR="002074C0" w:rsidRDefault="000F1974" w:rsidP="002074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структуру </w:t>
      </w:r>
      <w:r w:rsidR="006C3C6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 </w:t>
      </w:r>
      <w:proofErr w:type="spellStart"/>
      <w:r w:rsidR="004632CD" w:rsidRPr="004632CD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="004632CD" w:rsidRPr="00463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</w:t>
      </w:r>
      <w:r w:rsidR="006C3C6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4632CD" w:rsidRPr="004632CD">
        <w:rPr>
          <w:rFonts w:ascii="Times New Roman" w:eastAsia="Times New Roman" w:hAnsi="Times New Roman" w:cs="Times New Roman"/>
          <w:color w:val="000000"/>
          <w:sz w:val="26"/>
          <w:szCs w:val="26"/>
        </w:rPr>
        <w:t>риморского края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Приложение №2 к настоящему решению.</w:t>
      </w:r>
    </w:p>
    <w:p w:rsidR="00E1040C" w:rsidRPr="00E1040C" w:rsidRDefault="000F1974" w:rsidP="00E104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6C3C6E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ризнать утратившим силу решение </w:t>
      </w:r>
      <w:proofErr w:type="spellStart"/>
      <w:r w:rsidR="006C3C6E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>Золотодолинского</w:t>
      </w:r>
      <w:proofErr w:type="spellEnd"/>
      <w:r w:rsidR="006C3C6E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Партизанского муниципального района</w:t>
      </w:r>
      <w:r w:rsidR="002074C0" w:rsidRPr="002074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14.11.2005 г. № 4 «</w:t>
      </w:r>
      <w:r w:rsidR="002074C0" w:rsidRPr="002074C0">
        <w:rPr>
          <w:rFonts w:ascii="Times New Roman" w:hAnsi="Times New Roman" w:cs="Times New Roman"/>
          <w:sz w:val="26"/>
        </w:rPr>
        <w:t xml:space="preserve">Об  администрации  </w:t>
      </w:r>
      <w:proofErr w:type="spellStart"/>
      <w:r w:rsidR="002074C0" w:rsidRPr="002074C0">
        <w:rPr>
          <w:rFonts w:ascii="Times New Roman" w:hAnsi="Times New Roman" w:cs="Times New Roman"/>
          <w:sz w:val="26"/>
        </w:rPr>
        <w:t>Золотодолинского</w:t>
      </w:r>
      <w:proofErr w:type="spellEnd"/>
      <w:r w:rsidR="002074C0" w:rsidRPr="002074C0">
        <w:rPr>
          <w:rFonts w:ascii="Times New Roman" w:hAnsi="Times New Roman" w:cs="Times New Roman"/>
          <w:sz w:val="26"/>
        </w:rPr>
        <w:t xml:space="preserve">  сельского  поселения</w:t>
      </w:r>
      <w:r w:rsidR="00E1040C">
        <w:rPr>
          <w:rFonts w:ascii="Times New Roman" w:hAnsi="Times New Roman" w:cs="Times New Roman"/>
          <w:sz w:val="26"/>
        </w:rPr>
        <w:t xml:space="preserve"> Партизанского муниципального района</w:t>
      </w:r>
      <w:r w:rsidR="002074C0">
        <w:rPr>
          <w:rFonts w:ascii="Times New Roman" w:hAnsi="Times New Roman" w:cs="Times New Roman"/>
          <w:sz w:val="26"/>
        </w:rPr>
        <w:t>»</w:t>
      </w:r>
      <w:r w:rsidR="00E1040C">
        <w:rPr>
          <w:rFonts w:ascii="Times New Roman" w:hAnsi="Times New Roman" w:cs="Times New Roman"/>
          <w:sz w:val="26"/>
        </w:rPr>
        <w:t>.</w:t>
      </w:r>
    </w:p>
    <w:p w:rsidR="00E1040C" w:rsidRPr="00E1040C" w:rsidRDefault="00E1040C" w:rsidP="00E1040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40C">
        <w:rPr>
          <w:rFonts w:ascii="Times New Roman" w:hAnsi="Times New Roman" w:cs="Times New Roman"/>
          <w:sz w:val="26"/>
        </w:rPr>
        <w:t>Обнародовать настоящее решение в установленном порядке.</w:t>
      </w:r>
    </w:p>
    <w:p w:rsidR="000F1974" w:rsidRPr="006C3DE8" w:rsidRDefault="000F1974" w:rsidP="000F1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Настоящее решение вступает в силу после его официального опубликования.</w:t>
      </w:r>
    </w:p>
    <w:p w:rsidR="006C3DE8" w:rsidRPr="001335F7" w:rsidRDefault="006C3DE8" w:rsidP="000F197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:rsidR="006C3DE8" w:rsidRPr="001335F7" w:rsidRDefault="006C3DE8" w:rsidP="006C3DE8">
      <w:pPr>
        <w:pStyle w:val="2"/>
        <w:spacing w:after="0" w:line="240" w:lineRule="auto"/>
        <w:rPr>
          <w:rFonts w:ascii="Times New Roman" w:eastAsia="Calibri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 xml:space="preserve">Глава </w:t>
      </w:r>
      <w:proofErr w:type="spellStart"/>
      <w:r w:rsidRPr="001335F7">
        <w:rPr>
          <w:rFonts w:ascii="Times New Roman" w:eastAsia="Calibri" w:hAnsi="Times New Roman" w:cs="Times New Roman"/>
          <w:b/>
          <w:sz w:val="26"/>
        </w:rPr>
        <w:t>Золотодолинского</w:t>
      </w:r>
      <w:proofErr w:type="spellEnd"/>
    </w:p>
    <w:p w:rsidR="006C3DE8" w:rsidRPr="001335F7" w:rsidRDefault="006C3DE8" w:rsidP="006C3DE8">
      <w:pPr>
        <w:pStyle w:val="2"/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1335F7">
        <w:rPr>
          <w:rFonts w:ascii="Times New Roman" w:eastAsia="Calibri" w:hAnsi="Times New Roman" w:cs="Times New Roman"/>
          <w:b/>
          <w:sz w:val="26"/>
        </w:rPr>
        <w:t>сельского поселения</w:t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</w:r>
      <w:r w:rsidRPr="001335F7">
        <w:rPr>
          <w:rFonts w:ascii="Times New Roman" w:eastAsia="Calibri" w:hAnsi="Times New Roman" w:cs="Times New Roman"/>
          <w:b/>
          <w:sz w:val="26"/>
        </w:rPr>
        <w:tab/>
        <w:t xml:space="preserve">М.И. </w:t>
      </w:r>
      <w:proofErr w:type="spellStart"/>
      <w:r w:rsidRPr="001335F7">
        <w:rPr>
          <w:rFonts w:ascii="Times New Roman" w:eastAsia="Calibri" w:hAnsi="Times New Roman" w:cs="Times New Roman"/>
          <w:b/>
          <w:sz w:val="26"/>
        </w:rPr>
        <w:t>Матвеенко</w:t>
      </w:r>
      <w:bookmarkStart w:id="0" w:name="Par28"/>
      <w:bookmarkEnd w:id="0"/>
      <w:proofErr w:type="spellEnd"/>
    </w:p>
    <w:p w:rsidR="006C3DE8" w:rsidRPr="006C3DE8" w:rsidRDefault="006C3DE8" w:rsidP="001A117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7"/>
          <w:szCs w:val="27"/>
        </w:rPr>
      </w:pPr>
      <w:r w:rsidRPr="001335F7">
        <w:rPr>
          <w:rFonts w:ascii="Times New Roman" w:hAnsi="Times New Roman" w:cs="Times New Roman"/>
          <w:b/>
          <w:sz w:val="26"/>
        </w:rPr>
        <w:br w:type="page"/>
      </w:r>
    </w:p>
    <w:p w:rsidR="006C3DE8" w:rsidRPr="006C3DE8" w:rsidRDefault="006C3DE8" w:rsidP="006C3D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6C3DE8" w:rsidRDefault="006C3DE8" w:rsidP="001A1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решению </w:t>
      </w:r>
      <w:r w:rsidR="001A117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комитета</w:t>
      </w:r>
    </w:p>
    <w:p w:rsidR="001A1174" w:rsidRDefault="001A1174" w:rsidP="001A1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1A1174" w:rsidRPr="006C3DE8" w:rsidRDefault="001A1174" w:rsidP="001A1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Партизанского муниципального комитета</w:t>
      </w:r>
    </w:p>
    <w:p w:rsidR="006C3DE8" w:rsidRPr="006C3DE8" w:rsidRDefault="006C3DE8" w:rsidP="006C3D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1A1174">
        <w:rPr>
          <w:rFonts w:ascii="Times New Roman" w:eastAsia="Times New Roman" w:hAnsi="Times New Roman" w:cs="Times New Roman"/>
          <w:color w:val="000000"/>
          <w:sz w:val="26"/>
          <w:szCs w:val="26"/>
        </w:rPr>
        <w:t>«__»____2014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</w:t>
      </w:r>
      <w:r w:rsidR="001A1174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6C3DE8" w:rsidRDefault="006C3DE8" w:rsidP="00A659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6C3DE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659F2" w:rsidRPr="006C3DE8" w:rsidRDefault="00A659F2" w:rsidP="00A659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A659F2" w:rsidRPr="008655EB" w:rsidRDefault="00A659F2" w:rsidP="008655EB">
      <w:pPr>
        <w:pStyle w:val="a6"/>
        <w:spacing w:line="276" w:lineRule="auto"/>
        <w:ind w:left="3540" w:firstLine="708"/>
        <w:rPr>
          <w:b/>
          <w:sz w:val="24"/>
          <w:szCs w:val="24"/>
        </w:rPr>
      </w:pPr>
      <w:r w:rsidRPr="008655EB">
        <w:rPr>
          <w:b/>
          <w:sz w:val="24"/>
          <w:szCs w:val="24"/>
        </w:rPr>
        <w:t>ПОЛОЖЕНИЕ</w:t>
      </w:r>
    </w:p>
    <w:p w:rsidR="00A659F2" w:rsidRPr="008655EB" w:rsidRDefault="00A659F2" w:rsidP="008655EB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8655EB">
        <w:rPr>
          <w:b/>
          <w:sz w:val="24"/>
          <w:szCs w:val="24"/>
        </w:rPr>
        <w:t xml:space="preserve">«Об Администрации  </w:t>
      </w:r>
      <w:proofErr w:type="spellStart"/>
      <w:r w:rsidRPr="008655EB">
        <w:rPr>
          <w:b/>
          <w:sz w:val="24"/>
          <w:szCs w:val="24"/>
        </w:rPr>
        <w:t>Золотодолинского</w:t>
      </w:r>
      <w:proofErr w:type="spellEnd"/>
      <w:r w:rsidRPr="008655EB">
        <w:rPr>
          <w:b/>
          <w:sz w:val="24"/>
          <w:szCs w:val="24"/>
        </w:rPr>
        <w:t xml:space="preserve">  сельского  поселения </w:t>
      </w:r>
    </w:p>
    <w:p w:rsidR="00A659F2" w:rsidRPr="008655EB" w:rsidRDefault="00A659F2" w:rsidP="008655EB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8655EB">
        <w:rPr>
          <w:b/>
          <w:sz w:val="24"/>
          <w:szCs w:val="24"/>
        </w:rPr>
        <w:t>Партизанского муниципального района Приморского края»</w:t>
      </w:r>
    </w:p>
    <w:p w:rsidR="006C3DE8" w:rsidRPr="008655EB" w:rsidRDefault="006C3DE8" w:rsidP="008655E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5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4C2E" w:rsidRPr="008655EB" w:rsidRDefault="00F54C2E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="00A659F2" w:rsidRPr="008655EB">
        <w:rPr>
          <w:sz w:val="24"/>
          <w:szCs w:val="24"/>
        </w:rPr>
        <w:t>«</w:t>
      </w:r>
      <w:r w:rsidRPr="008655EB">
        <w:rPr>
          <w:sz w:val="24"/>
          <w:szCs w:val="24"/>
        </w:rPr>
        <w:t xml:space="preserve">Об общих принципах </w:t>
      </w:r>
      <w:r w:rsidR="00A659F2" w:rsidRPr="008655EB">
        <w:rPr>
          <w:sz w:val="24"/>
          <w:szCs w:val="24"/>
        </w:rPr>
        <w:t xml:space="preserve">организации </w:t>
      </w:r>
      <w:r w:rsidRPr="008655EB">
        <w:rPr>
          <w:sz w:val="24"/>
          <w:szCs w:val="24"/>
        </w:rPr>
        <w:t>местного самоуправления в Российской Федерации</w:t>
      </w:r>
      <w:r w:rsidR="00A659F2" w:rsidRPr="008655EB">
        <w:rPr>
          <w:sz w:val="24"/>
          <w:szCs w:val="24"/>
        </w:rPr>
        <w:t>»</w:t>
      </w:r>
      <w:r w:rsidRPr="008655EB">
        <w:rPr>
          <w:sz w:val="24"/>
          <w:szCs w:val="24"/>
        </w:rPr>
        <w:t>, Уставом</w:t>
      </w:r>
      <w:r w:rsidR="00A659F2" w:rsidRPr="008655EB">
        <w:rPr>
          <w:sz w:val="24"/>
          <w:szCs w:val="24"/>
        </w:rPr>
        <w:t xml:space="preserve"> </w:t>
      </w:r>
      <w:proofErr w:type="spellStart"/>
      <w:r w:rsidR="00A659F2" w:rsidRPr="008655EB">
        <w:rPr>
          <w:sz w:val="24"/>
          <w:szCs w:val="24"/>
        </w:rPr>
        <w:t>Золотодолинского</w:t>
      </w:r>
      <w:proofErr w:type="spellEnd"/>
      <w:r w:rsidR="00A659F2" w:rsidRPr="008655EB">
        <w:rPr>
          <w:sz w:val="24"/>
          <w:szCs w:val="24"/>
        </w:rPr>
        <w:t xml:space="preserve">  сельского  поселения Партизанского муниципального района Приморского края </w:t>
      </w:r>
      <w:r w:rsidRPr="008655EB">
        <w:rPr>
          <w:sz w:val="24"/>
          <w:szCs w:val="24"/>
        </w:rPr>
        <w:t xml:space="preserve">и устанавливает организационно-правовые основы, принципы и порядок деятельности Администрации </w:t>
      </w:r>
      <w:proofErr w:type="spellStart"/>
      <w:r w:rsidR="00A659F2" w:rsidRPr="008655EB">
        <w:rPr>
          <w:sz w:val="24"/>
          <w:szCs w:val="24"/>
        </w:rPr>
        <w:t>Золотодолинского</w:t>
      </w:r>
      <w:proofErr w:type="spellEnd"/>
      <w:r w:rsidR="00A659F2" w:rsidRPr="008655EB">
        <w:rPr>
          <w:sz w:val="24"/>
          <w:szCs w:val="24"/>
        </w:rPr>
        <w:t xml:space="preserve">  сельского  поселения Партизанского муниципального района Приморского края</w:t>
      </w:r>
      <w:r w:rsidRPr="008655EB">
        <w:rPr>
          <w:sz w:val="24"/>
          <w:szCs w:val="24"/>
        </w:rPr>
        <w:t>.</w:t>
      </w:r>
    </w:p>
    <w:p w:rsidR="00F54C2E" w:rsidRPr="008655EB" w:rsidRDefault="00F54C2E" w:rsidP="00865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C2E" w:rsidRPr="008655EB" w:rsidRDefault="00F54C2E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1" w:name="sub_1001"/>
      <w:r w:rsidRPr="008655EB">
        <w:rPr>
          <w:sz w:val="24"/>
          <w:szCs w:val="24"/>
        </w:rPr>
        <w:t>1. Общие положения</w:t>
      </w:r>
    </w:p>
    <w:p w:rsidR="00D22759" w:rsidRPr="008655EB" w:rsidRDefault="00D22759" w:rsidP="008655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8655EB">
        <w:rPr>
          <w:rFonts w:ascii="Times New Roman" w:hAnsi="Times New Roman" w:cs="Times New Roman"/>
          <w:sz w:val="24"/>
          <w:szCs w:val="24"/>
        </w:rPr>
        <w:t xml:space="preserve">1.1. Администрация </w:t>
      </w:r>
      <w:proofErr w:type="spellStart"/>
      <w:r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 муниципального  района Приморского  края (сокращённое  наименование – Администрация </w:t>
      </w:r>
      <w:proofErr w:type="spellStart"/>
      <w:r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Pr="008655EB">
        <w:rPr>
          <w:rFonts w:ascii="Times New Roman" w:hAnsi="Times New Roman" w:cs="Times New Roman"/>
          <w:sz w:val="24"/>
          <w:szCs w:val="24"/>
        </w:rPr>
        <w:t xml:space="preserve"> СП Партизанского МР ПК), далее по тексту «Администрация» - исполнительно-распорядительный орган местного  самоуправления  </w:t>
      </w:r>
      <w:proofErr w:type="spellStart"/>
      <w:r w:rsidR="00A016C3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A016C3" w:rsidRPr="008655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655EB">
        <w:rPr>
          <w:rFonts w:ascii="Times New Roman" w:hAnsi="Times New Roman" w:cs="Times New Roman"/>
          <w:sz w:val="24"/>
          <w:szCs w:val="24"/>
        </w:rPr>
        <w:t>поселения,  наделённый  настоящим  уставом  полномочия  по  решению  вопросов  местного  значения.</w:t>
      </w:r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>Основной задачей Администрации является осуществление управленческих функций по решению вопросов, находящихся в</w:t>
      </w:r>
      <w:r w:rsidR="00127145" w:rsidRPr="008655EB">
        <w:rPr>
          <w:sz w:val="24"/>
          <w:szCs w:val="24"/>
        </w:rPr>
        <w:t xml:space="preserve"> </w:t>
      </w:r>
      <w:r w:rsidRPr="008655EB">
        <w:rPr>
          <w:sz w:val="24"/>
          <w:szCs w:val="24"/>
        </w:rPr>
        <w:t>ведении исполнительных органов поселения.</w:t>
      </w:r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 xml:space="preserve">Основная цель деятельности   Администрации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 xml:space="preserve"> – создание необходимых условий для жизнеобеспечения поселения.</w:t>
      </w:r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 xml:space="preserve">1.2. Администрация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 xml:space="preserve"> имеет статус юридического лица, по своей организационно- правовой форме является муниципальным учреждением. Учредитель: Муниципальный комитет сельского поселения Партизанского муниципального района (далее по тексту «Муниципальный комитет»). Администрация Поселения действует на основании общих положений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а также в соответствии с Федеральным законом от 12 января 1996 года № 7-ФЗ «О некоммерческих организациях» применительно к учреждениям.</w:t>
      </w:r>
    </w:p>
    <w:p w:rsidR="00D22759" w:rsidRPr="008655EB" w:rsidRDefault="00D22759" w:rsidP="008655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016C3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A016C3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, как орган местного самоуправления, не входит в систему органов государственной власти.</w:t>
      </w:r>
    </w:p>
    <w:p w:rsidR="00D22759" w:rsidRPr="008655EB" w:rsidRDefault="00D22759" w:rsidP="008655EB">
      <w:pPr>
        <w:pStyle w:val="2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 xml:space="preserve">Участие органов государственной власти и их должностных лиц в формировании Администрации Поселения, назначении на должность и освобождение от должности должностных лиц Администрации Поселения допускается только в случаях и порядке, установленных Федеральным законом от 06 октября 2003 года № 131-ФЗ «Об общих </w:t>
      </w:r>
      <w:r w:rsidRPr="008655EB">
        <w:rPr>
          <w:rFonts w:ascii="Times New Roman" w:hAnsi="Times New Roman" w:cs="Times New Roman"/>
          <w:sz w:val="24"/>
          <w:szCs w:val="24"/>
        </w:rPr>
        <w:lastRenderedPageBreak/>
        <w:t>принципах организации местного самоуправления в Российской Федерации» (с изменениями и дополнениями).</w:t>
      </w:r>
      <w:proofErr w:type="gramEnd"/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 xml:space="preserve">1.3. Администрация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sz w:val="24"/>
          <w:szCs w:val="24"/>
        </w:rPr>
        <w:t xml:space="preserve">имеет в оперативном управлении   имущество и отвечает по своим обязательствам денежными средствами, находящимися на расчетном счете, может от своего имени приобретать и осуществлять имущественные и иные  права, </w:t>
      </w:r>
      <w:proofErr w:type="gramStart"/>
      <w:r w:rsidRPr="008655EB">
        <w:rPr>
          <w:sz w:val="24"/>
          <w:szCs w:val="24"/>
        </w:rPr>
        <w:t>нести обязанности</w:t>
      </w:r>
      <w:proofErr w:type="gramEnd"/>
      <w:r w:rsidRPr="008655EB">
        <w:rPr>
          <w:sz w:val="24"/>
          <w:szCs w:val="24"/>
        </w:rPr>
        <w:t>, быть истцом и ответчиком в суде.</w:t>
      </w:r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 xml:space="preserve">1.4. Администрация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 xml:space="preserve"> имеет самостоятельный бюджет, являющийся составной частью консолидированного бюджета  поселения, расчетный счет, печать, штамп, фирменные бланки и другие реквизиты. Бюджет Администрации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sz w:val="24"/>
          <w:szCs w:val="24"/>
        </w:rPr>
        <w:t>утверждается Муниципальным комитетом.</w:t>
      </w:r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 xml:space="preserve">1.5. Юридический адрес Администрации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 xml:space="preserve">: 692971 Приморский  край Партизанский  района, </w:t>
      </w:r>
      <w:proofErr w:type="gramStart"/>
      <w:r w:rsidRPr="008655EB">
        <w:rPr>
          <w:sz w:val="24"/>
          <w:szCs w:val="24"/>
        </w:rPr>
        <w:t>с</w:t>
      </w:r>
      <w:proofErr w:type="gramEnd"/>
      <w:r w:rsidRPr="008655EB">
        <w:rPr>
          <w:sz w:val="24"/>
          <w:szCs w:val="24"/>
        </w:rPr>
        <w:t xml:space="preserve">. </w:t>
      </w:r>
      <w:proofErr w:type="gramStart"/>
      <w:r w:rsidRPr="008655EB">
        <w:rPr>
          <w:sz w:val="24"/>
          <w:szCs w:val="24"/>
        </w:rPr>
        <w:t>Золотая</w:t>
      </w:r>
      <w:proofErr w:type="gramEnd"/>
      <w:r w:rsidRPr="008655EB">
        <w:rPr>
          <w:sz w:val="24"/>
          <w:szCs w:val="24"/>
        </w:rPr>
        <w:t xml:space="preserve">  Долина, ул. Центральная,  дом  №  66.</w:t>
      </w:r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b/>
          <w:sz w:val="24"/>
          <w:szCs w:val="24"/>
        </w:rPr>
      </w:pPr>
      <w:r w:rsidRPr="008655EB">
        <w:rPr>
          <w:sz w:val="24"/>
          <w:szCs w:val="24"/>
        </w:rPr>
        <w:t xml:space="preserve">1.6. Администрацией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 xml:space="preserve"> руководит глава Администрации, являющейся одновременно и Главой поселения. Руководство осуществляется на  принципах единоначалия. </w:t>
      </w:r>
      <w:r w:rsidRPr="008655EB">
        <w:rPr>
          <w:b/>
          <w:sz w:val="24"/>
          <w:szCs w:val="24"/>
        </w:rPr>
        <w:t xml:space="preserve"> </w:t>
      </w:r>
    </w:p>
    <w:p w:rsidR="00D22759" w:rsidRPr="008655EB" w:rsidRDefault="00D22759" w:rsidP="008655EB">
      <w:pPr>
        <w:pStyle w:val="consnormal0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55EB">
        <w:rPr>
          <w:rFonts w:ascii="Times New Roman" w:hAnsi="Times New Roman" w:cs="Times New Roman"/>
          <w:color w:val="auto"/>
          <w:sz w:val="24"/>
          <w:szCs w:val="24"/>
        </w:rPr>
        <w:t xml:space="preserve">1.7. Администрация </w:t>
      </w:r>
      <w:proofErr w:type="spellStart"/>
      <w:r w:rsidR="00A016C3" w:rsidRPr="008655EB">
        <w:rPr>
          <w:rFonts w:ascii="Times New Roman" w:hAnsi="Times New Roman" w:cs="Times New Roman"/>
          <w:color w:val="auto"/>
          <w:sz w:val="24"/>
          <w:szCs w:val="24"/>
        </w:rPr>
        <w:t>Золотодолинского</w:t>
      </w:r>
      <w:proofErr w:type="spellEnd"/>
      <w:r w:rsidR="00A016C3" w:rsidRPr="008655EB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="00A016C3" w:rsidRPr="008655EB">
        <w:rPr>
          <w:rFonts w:ascii="Times New Roman" w:hAnsi="Times New Roman" w:cs="Times New Roman"/>
          <w:sz w:val="24"/>
          <w:szCs w:val="24"/>
        </w:rPr>
        <w:t xml:space="preserve"> </w:t>
      </w:r>
      <w:r w:rsidRPr="008655EB">
        <w:rPr>
          <w:rFonts w:ascii="Times New Roman" w:hAnsi="Times New Roman" w:cs="Times New Roman"/>
          <w:color w:val="auto"/>
          <w:sz w:val="24"/>
          <w:szCs w:val="24"/>
        </w:rPr>
        <w:t>осуществляет свою деятельность в соответствии с законодательными и нормативными актами Российской Федерации и Приморского края, решениями Муниципального комитета поселения, по</w:t>
      </w:r>
      <w:r w:rsidR="00A016C3" w:rsidRPr="008655EB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становлениями главы поселения, </w:t>
      </w:r>
      <w:r w:rsidRPr="008655EB">
        <w:rPr>
          <w:rFonts w:ascii="Times New Roman" w:hAnsi="Times New Roman" w:cs="Times New Roman"/>
          <w:color w:val="auto"/>
          <w:sz w:val="24"/>
          <w:szCs w:val="24"/>
        </w:rPr>
        <w:t>уставом поселения, настоящим Положением, другими нормативно-правовыми актами по вопросам, отнесенным к ведению Администрации, издает постановления и распоряжения</w:t>
      </w:r>
      <w:r w:rsidRPr="008655E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8655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22759" w:rsidRPr="008655EB" w:rsidRDefault="00D22759" w:rsidP="008655EB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8655EB">
        <w:rPr>
          <w:sz w:val="24"/>
          <w:szCs w:val="24"/>
        </w:rPr>
        <w:t xml:space="preserve">1.8. </w:t>
      </w:r>
      <w:proofErr w:type="gramStart"/>
      <w:r w:rsidRPr="008655EB">
        <w:rPr>
          <w:sz w:val="24"/>
          <w:szCs w:val="24"/>
        </w:rPr>
        <w:t xml:space="preserve">Рассмотрение в Администрации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 xml:space="preserve"> вопросов, относящихся к ее полномочиям, проводится на  аппаратных совещаниях Администрации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 xml:space="preserve">, заседаниях образуемых ею координационных и совещательных органов (советов, комиссий) с участием  работников структурных подразделений Администрации, а также в рабочем порядке в соответствии с Регламентом Администрации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муниципального района</w:t>
      </w:r>
      <w:proofErr w:type="gramEnd"/>
      <w:r w:rsidR="00A016C3" w:rsidRPr="008655EB">
        <w:rPr>
          <w:sz w:val="24"/>
          <w:szCs w:val="24"/>
        </w:rPr>
        <w:t xml:space="preserve"> Приморского края</w:t>
      </w:r>
      <w:r w:rsidRPr="008655EB">
        <w:rPr>
          <w:sz w:val="24"/>
          <w:szCs w:val="24"/>
        </w:rPr>
        <w:t>.</w:t>
      </w:r>
    </w:p>
    <w:p w:rsidR="008655EB" w:rsidRDefault="008655EB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8655EB" w:rsidRDefault="00F54C2E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8655EB">
        <w:rPr>
          <w:sz w:val="24"/>
          <w:szCs w:val="24"/>
        </w:rPr>
        <w:t>2. Основные задачи и принципы деятельности</w:t>
      </w:r>
      <w:r w:rsidRPr="008655EB">
        <w:rPr>
          <w:sz w:val="24"/>
          <w:szCs w:val="24"/>
        </w:rPr>
        <w:br/>
        <w:t xml:space="preserve">Администрации </w:t>
      </w:r>
      <w:proofErr w:type="spellStart"/>
      <w:r w:rsidR="00A016C3" w:rsidRPr="008655EB">
        <w:rPr>
          <w:sz w:val="24"/>
          <w:szCs w:val="24"/>
        </w:rPr>
        <w:t>Золотодолинского</w:t>
      </w:r>
      <w:proofErr w:type="spellEnd"/>
      <w:r w:rsidR="00A016C3" w:rsidRPr="008655EB">
        <w:rPr>
          <w:sz w:val="24"/>
          <w:szCs w:val="24"/>
        </w:rPr>
        <w:t xml:space="preserve"> сельского поселения Партизанского </w:t>
      </w:r>
    </w:p>
    <w:p w:rsidR="00F54C2E" w:rsidRDefault="00A016C3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8655EB">
        <w:rPr>
          <w:sz w:val="24"/>
          <w:szCs w:val="24"/>
        </w:rPr>
        <w:t>муниципального района Приморского края</w:t>
      </w:r>
      <w:bookmarkStart w:id="3" w:name="sub_21"/>
      <w:bookmarkEnd w:id="2"/>
    </w:p>
    <w:p w:rsidR="008655EB" w:rsidRPr="008655EB" w:rsidRDefault="008655EB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bookmarkEnd w:id="3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2.1. Основными задачами Администрации </w:t>
      </w:r>
      <w:proofErr w:type="spellStart"/>
      <w:r w:rsidR="00A016C3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A016C3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являются: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решение вопросов местного значения, относящихся к ведению Администрации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и действующим законодательством;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lastRenderedPageBreak/>
        <w:t>- создание благоприятных условий для инвестирования и эффективного выполнения программ социально-экономического развития сельского поселения.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"/>
      <w:r w:rsidRPr="008655EB">
        <w:rPr>
          <w:rFonts w:ascii="Times New Roman" w:hAnsi="Times New Roman" w:cs="Times New Roman"/>
          <w:sz w:val="24"/>
          <w:szCs w:val="24"/>
        </w:rPr>
        <w:t xml:space="preserve">2.2. Деятельность Администрации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основана на принципах:</w:t>
      </w:r>
    </w:p>
    <w:bookmarkEnd w:id="4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законности;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гласности;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разграничения предметов ведения между органами местного самоуправления поселения, органами местного самоуправления </w:t>
      </w:r>
      <w:r w:rsidR="00125085" w:rsidRPr="008655EB">
        <w:rPr>
          <w:rFonts w:ascii="Times New Roman" w:hAnsi="Times New Roman" w:cs="Times New Roman"/>
          <w:sz w:val="24"/>
          <w:szCs w:val="24"/>
        </w:rPr>
        <w:t xml:space="preserve">Партизанского </w:t>
      </w:r>
      <w:r w:rsidRPr="008655EB">
        <w:rPr>
          <w:rFonts w:ascii="Times New Roman" w:hAnsi="Times New Roman" w:cs="Times New Roman"/>
          <w:sz w:val="24"/>
          <w:szCs w:val="24"/>
        </w:rPr>
        <w:t xml:space="preserve">муниципального района и органами государственной власти </w:t>
      </w:r>
      <w:r w:rsidR="00125085" w:rsidRPr="008655EB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и Российской Федерации;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разграничения компетенции </w:t>
      </w:r>
      <w:r w:rsidR="00125085" w:rsidRPr="008655EB">
        <w:rPr>
          <w:rFonts w:ascii="Times New Roman" w:hAnsi="Times New Roman" w:cs="Times New Roman"/>
          <w:sz w:val="24"/>
          <w:szCs w:val="24"/>
        </w:rPr>
        <w:t xml:space="preserve">Муниципального комитета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при их тесном взаимодействии;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самостоятельности в пределах полномочий;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профессионализма и компетентности должностных лиц, муниципальных служащих и технического персонала;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ответственности и подотчетности перед населением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"/>
      <w:r w:rsidRPr="008655E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поселения осуществляет исполнительно-распорядительные функции по предметам ведения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и в своей деятельности руководствуется Конституцией Российской Федерации, действующим законодательством Российской Федерации и </w:t>
      </w:r>
      <w:r w:rsidR="00125085" w:rsidRPr="008655EB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правовыми актами органов местного самоуправления </w:t>
      </w:r>
      <w:r w:rsidR="00125085" w:rsidRPr="008655EB">
        <w:rPr>
          <w:rFonts w:ascii="Times New Roman" w:hAnsi="Times New Roman" w:cs="Times New Roman"/>
          <w:sz w:val="24"/>
          <w:szCs w:val="24"/>
        </w:rPr>
        <w:t>Партизанского</w:t>
      </w:r>
      <w:r w:rsidRPr="008655EB">
        <w:rPr>
          <w:rFonts w:ascii="Times New Roman" w:hAnsi="Times New Roman" w:cs="Times New Roman"/>
          <w:sz w:val="24"/>
          <w:szCs w:val="24"/>
        </w:rPr>
        <w:t xml:space="preserve"> муниципального района, Уставом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, решениями Муниципального </w:t>
      </w:r>
      <w:r w:rsidR="00125085" w:rsidRPr="008655EB">
        <w:rPr>
          <w:rFonts w:ascii="Times New Roman" w:hAnsi="Times New Roman" w:cs="Times New Roman"/>
          <w:sz w:val="24"/>
          <w:szCs w:val="24"/>
        </w:rPr>
        <w:t>Комитета</w:t>
      </w:r>
      <w:r w:rsidRPr="0086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bookmarkEnd w:id="5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C2E" w:rsidRPr="008655EB" w:rsidRDefault="00F54C2E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6" w:name="sub_1003"/>
      <w:r w:rsidRPr="008655EB">
        <w:rPr>
          <w:sz w:val="24"/>
          <w:szCs w:val="24"/>
        </w:rPr>
        <w:t>3. Порядок формирования, структура и организационные основы</w:t>
      </w:r>
      <w:r w:rsidRPr="008655EB">
        <w:rPr>
          <w:sz w:val="24"/>
          <w:szCs w:val="24"/>
        </w:rPr>
        <w:br/>
        <w:t xml:space="preserve">деятельности Администрации </w:t>
      </w:r>
      <w:proofErr w:type="spellStart"/>
      <w:r w:rsidR="00125085" w:rsidRPr="008655EB">
        <w:rPr>
          <w:sz w:val="24"/>
          <w:szCs w:val="24"/>
        </w:rPr>
        <w:t>Золотодолинского</w:t>
      </w:r>
      <w:proofErr w:type="spellEnd"/>
      <w:r w:rsidR="00125085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1"/>
      <w:bookmarkEnd w:id="6"/>
    </w:p>
    <w:bookmarkEnd w:id="7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3.1. Глава </w:t>
      </w:r>
      <w:proofErr w:type="spellStart"/>
      <w:r w:rsidR="0012508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12508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является главой администрации поселения.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2"/>
      <w:r w:rsidRPr="008655EB">
        <w:rPr>
          <w:rFonts w:ascii="Times New Roman" w:hAnsi="Times New Roman" w:cs="Times New Roman"/>
          <w:sz w:val="24"/>
          <w:szCs w:val="24"/>
        </w:rPr>
        <w:t>3.2. Глава администрации поселения руководит ее деятельностью на принципах единоначалия.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3"/>
      <w:bookmarkEnd w:id="8"/>
      <w:r w:rsidRPr="008655EB">
        <w:rPr>
          <w:rFonts w:ascii="Times New Roman" w:hAnsi="Times New Roman" w:cs="Times New Roman"/>
          <w:sz w:val="24"/>
          <w:szCs w:val="24"/>
        </w:rPr>
        <w:t xml:space="preserve">3.3. Структура местной администрации утверждается Муниципальным </w:t>
      </w:r>
      <w:r w:rsidR="00E55689" w:rsidRPr="008655EB">
        <w:rPr>
          <w:rFonts w:ascii="Times New Roman" w:hAnsi="Times New Roman" w:cs="Times New Roman"/>
          <w:sz w:val="24"/>
          <w:szCs w:val="24"/>
        </w:rPr>
        <w:t>Комитетом</w:t>
      </w:r>
      <w:r w:rsidRPr="0086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89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55689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по представлению Главы. Глава поселения утверждает штатное расписание Администрации в пределах средств, предусмотренных в бюджете поселения.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4"/>
      <w:bookmarkEnd w:id="9"/>
      <w:r w:rsidRPr="008655EB">
        <w:rPr>
          <w:rFonts w:ascii="Times New Roman" w:hAnsi="Times New Roman" w:cs="Times New Roman"/>
          <w:sz w:val="24"/>
          <w:szCs w:val="24"/>
        </w:rPr>
        <w:t xml:space="preserve">3.4. Глава поселения решает вопрос о создании или упразднении структурных подразделений местной администрации, определяет их функции и полномочия, утверждает штатные расписания и положения о них. В структуру Администрации </w:t>
      </w:r>
      <w:r w:rsidRPr="008655EB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входят отраслевые (функциональные) органы местной администрации.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5"/>
      <w:bookmarkEnd w:id="10"/>
      <w:r w:rsidRPr="008655EB">
        <w:rPr>
          <w:rFonts w:ascii="Times New Roman" w:hAnsi="Times New Roman" w:cs="Times New Roman"/>
          <w:sz w:val="24"/>
          <w:szCs w:val="24"/>
        </w:rPr>
        <w:t>3.5. Глава поселения открывает счета в банках и иных кредитных учреждениях, распоряжается средствами бюджета поселения в пределах его компетенции, подписывает финансовые документы.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6"/>
      <w:bookmarkEnd w:id="11"/>
      <w:r w:rsidRPr="008655E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 xml:space="preserve">Глава поселения представляет Администрацию </w:t>
      </w:r>
      <w:proofErr w:type="spellStart"/>
      <w:r w:rsidR="00E55689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55689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в отношениях с органами местного самоуправления </w:t>
      </w:r>
      <w:r w:rsidR="00E55689" w:rsidRPr="008655EB">
        <w:rPr>
          <w:rFonts w:ascii="Times New Roman" w:hAnsi="Times New Roman" w:cs="Times New Roman"/>
          <w:sz w:val="24"/>
          <w:szCs w:val="24"/>
        </w:rPr>
        <w:t xml:space="preserve">Партизанского </w:t>
      </w:r>
      <w:r w:rsidRPr="008655EB">
        <w:rPr>
          <w:rFonts w:ascii="Times New Roman" w:hAnsi="Times New Roman" w:cs="Times New Roman"/>
          <w:sz w:val="24"/>
          <w:szCs w:val="24"/>
        </w:rPr>
        <w:t xml:space="preserve">муниципального района, органами государственной власти Российской Федерации и </w:t>
      </w:r>
      <w:r w:rsidR="00E55689" w:rsidRPr="008655EB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, органами и должностными лицами иных муниципальных образований, полномочными представителями иностранных государств, с населением, трудовыми коллективами, органами территориального общественного самоуправления, предприятиями, учреждениями и организациями, общественными объединениями.</w:t>
      </w:r>
      <w:proofErr w:type="gramEnd"/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7"/>
      <w:bookmarkEnd w:id="12"/>
      <w:r w:rsidRPr="008655EB">
        <w:rPr>
          <w:rFonts w:ascii="Times New Roman" w:hAnsi="Times New Roman" w:cs="Times New Roman"/>
          <w:sz w:val="24"/>
          <w:szCs w:val="24"/>
        </w:rPr>
        <w:t xml:space="preserve">3.7. Глава поселения заключает договоры и соглашения от имени Администрации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подписывает нормативные правовые акты Администрации, осуществляет иные полномочия в соответствии с законодательством Российской Федерации, </w:t>
      </w:r>
      <w:r w:rsidR="00426795" w:rsidRPr="008655EB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поселения.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8"/>
      <w:bookmarkEnd w:id="13"/>
      <w:r w:rsidRPr="008655EB">
        <w:rPr>
          <w:rFonts w:ascii="Times New Roman" w:hAnsi="Times New Roman" w:cs="Times New Roman"/>
          <w:sz w:val="24"/>
          <w:szCs w:val="24"/>
        </w:rPr>
        <w:t xml:space="preserve">3.8. Глава поселения по вопросам, отнесенным к его ведению, издает постановления и распоряжения. Постановления издаются по вопросам нормативного характера. Распоряжения издаются по вопросам организации деятельности Администрации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.</w:t>
      </w:r>
    </w:p>
    <w:bookmarkEnd w:id="14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Правовые акты, издаваемые Главой поселения, вступают в силу со дня их подписания или с даты, указанной в правовом акте.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9"/>
      <w:r w:rsidRPr="008655EB">
        <w:rPr>
          <w:rFonts w:ascii="Times New Roman" w:hAnsi="Times New Roman" w:cs="Times New Roman"/>
          <w:sz w:val="24"/>
          <w:szCs w:val="24"/>
        </w:rPr>
        <w:t xml:space="preserve">3.9. Глава поселения организует работу с кадрами Администрации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, утверждает должностные обязанности, проводит их аттестацию, принимает меры по повышению квалификации работников; принимает меры поощрения, привлекает к дисциплинарной ответственности работников Администрации в соответствии с действующим законодательством.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0"/>
      <w:bookmarkEnd w:id="15"/>
      <w:r w:rsidRPr="008655EB">
        <w:rPr>
          <w:rFonts w:ascii="Times New Roman" w:hAnsi="Times New Roman" w:cs="Times New Roman"/>
          <w:sz w:val="24"/>
          <w:szCs w:val="24"/>
        </w:rPr>
        <w:t xml:space="preserve">3.10. Заместитель главы </w:t>
      </w:r>
      <w:r w:rsidR="00426795" w:rsidRPr="008655EB">
        <w:rPr>
          <w:rFonts w:ascii="Times New Roman" w:hAnsi="Times New Roman" w:cs="Times New Roman"/>
          <w:sz w:val="24"/>
          <w:szCs w:val="24"/>
        </w:rPr>
        <w:t>администрации</w:t>
      </w:r>
      <w:r w:rsidRPr="008655EB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нее Главой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. Полномочия заместителя главы </w:t>
      </w:r>
      <w:r w:rsidR="00426795" w:rsidRPr="008655EB">
        <w:rPr>
          <w:rFonts w:ascii="Times New Roman" w:hAnsi="Times New Roman" w:cs="Times New Roman"/>
          <w:sz w:val="24"/>
          <w:szCs w:val="24"/>
        </w:rPr>
        <w:t>администрации</w:t>
      </w:r>
      <w:r w:rsidRPr="008655EB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должностными обязанностями, Уставом поселения, постановлениями и распоряжениями Главы поселения, трудовым договором.</w:t>
      </w:r>
    </w:p>
    <w:bookmarkEnd w:id="16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В период отсутствия Главы поселения, первый заместитель главы </w:t>
      </w:r>
      <w:r w:rsidR="00426795" w:rsidRPr="008655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6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 xml:space="preserve">временно исполняет полномочия главы администрации. При этом он не вправе назначать и освобождать от должности руководителей структурных подразделений Администрации, а также утверждать (изменять) штатное расписание </w:t>
      </w:r>
      <w:r w:rsidR="00426795" w:rsidRPr="008655EB">
        <w:rPr>
          <w:rFonts w:ascii="Times New Roman" w:hAnsi="Times New Roman" w:cs="Times New Roman"/>
          <w:sz w:val="24"/>
          <w:szCs w:val="24"/>
        </w:rPr>
        <w:t>А</w:t>
      </w:r>
      <w:r w:rsidRPr="008655EB">
        <w:rPr>
          <w:rFonts w:ascii="Times New Roman" w:hAnsi="Times New Roman" w:cs="Times New Roman"/>
          <w:sz w:val="24"/>
          <w:szCs w:val="24"/>
        </w:rPr>
        <w:t>дминистрации сельского поселения.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1"/>
      <w:r w:rsidRPr="008655EB">
        <w:rPr>
          <w:rFonts w:ascii="Times New Roman" w:hAnsi="Times New Roman" w:cs="Times New Roman"/>
          <w:sz w:val="24"/>
          <w:szCs w:val="24"/>
        </w:rPr>
        <w:t>3.11. Муниципальные служащие и технический персонал Администрации принимаются на работу Главой поселения.</w:t>
      </w:r>
    </w:p>
    <w:bookmarkEnd w:id="17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lastRenderedPageBreak/>
        <w:t>Оплата труда работников Администрации производится за счет средств местного бюджета.</w:t>
      </w:r>
    </w:p>
    <w:p w:rsidR="00426795" w:rsidRPr="008655EB" w:rsidRDefault="00F54C2E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18" w:name="sub_1004"/>
      <w:r w:rsidRPr="008655EB">
        <w:rPr>
          <w:sz w:val="24"/>
          <w:szCs w:val="24"/>
        </w:rPr>
        <w:t>4. Полномочия Администрации</w:t>
      </w:r>
      <w:r w:rsidRPr="008655EB">
        <w:rPr>
          <w:sz w:val="24"/>
          <w:szCs w:val="24"/>
        </w:rPr>
        <w:br/>
      </w:r>
      <w:proofErr w:type="spellStart"/>
      <w:r w:rsidR="00426795" w:rsidRPr="008655EB">
        <w:rPr>
          <w:sz w:val="24"/>
          <w:szCs w:val="24"/>
        </w:rPr>
        <w:t>Золотодолинского</w:t>
      </w:r>
      <w:proofErr w:type="spellEnd"/>
      <w:r w:rsidR="00426795" w:rsidRPr="008655EB">
        <w:rPr>
          <w:sz w:val="24"/>
          <w:szCs w:val="24"/>
        </w:rPr>
        <w:t xml:space="preserve"> сельского поселения Партизанского </w:t>
      </w:r>
    </w:p>
    <w:p w:rsidR="00F54C2E" w:rsidRPr="008655EB" w:rsidRDefault="00426795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8655EB">
        <w:rPr>
          <w:sz w:val="24"/>
          <w:szCs w:val="24"/>
        </w:rPr>
        <w:t>муниципального района Приморского края</w:t>
      </w:r>
    </w:p>
    <w:p w:rsidR="00F54C2E" w:rsidRPr="008655EB" w:rsidRDefault="00F54C2E" w:rsidP="008655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sub_41"/>
      <w:bookmarkEnd w:id="18"/>
    </w:p>
    <w:bookmarkEnd w:id="19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4.1. Администрация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: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"/>
      <w:r w:rsidRPr="008655EB">
        <w:rPr>
          <w:rFonts w:ascii="Times New Roman" w:hAnsi="Times New Roman" w:cs="Times New Roman"/>
          <w:sz w:val="24"/>
          <w:szCs w:val="24"/>
        </w:rPr>
        <w:t xml:space="preserve">1) по вопросам бюджетной и налоговой политики в соответствие с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 и налоговым законодательством: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составление проекта бюджета поселения, организует исполнение и исполняет бюджет поселения;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исполнение расходных обязательств поселения;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ведет реестр расходных обязательств поселения;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осуществляет муниципальные заимствования, управляет муниципальным долгом, предоставляет муниципальные гарантии; 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формирует, обеспечивает размещение, исполнение,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 размещением и исполнением муниципального заказа;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осуществляет разработку планов и программ социально – экономического развития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, отчётов об их исполнении;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2) по вопросам управления муниципальным имуществом: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правомочия собственника в отношении муниципального имущества в соответствии с требованиями действующего законодательства;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обладает правом создавать муниципальные предприятия и учреждения (в том числе</w:t>
      </w:r>
      <w:r w:rsidRPr="008655EB">
        <w:rPr>
          <w:rFonts w:ascii="Times New Roman" w:hAnsi="Times New Roman" w:cs="Times New Roman"/>
          <w:snapToGrid w:val="0"/>
          <w:sz w:val="24"/>
          <w:szCs w:val="24"/>
        </w:rPr>
        <w:t xml:space="preserve"> аварийно-спасательных служб и (или) аварийно-спасательных формирований на территории поселения)</w:t>
      </w:r>
      <w:r w:rsidRPr="008655EB">
        <w:rPr>
          <w:rFonts w:ascii="Times New Roman" w:hAnsi="Times New Roman" w:cs="Times New Roman"/>
          <w:sz w:val="24"/>
          <w:szCs w:val="24"/>
        </w:rPr>
        <w:t>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изъятие, в том числе путем выкупа земельных участков границах поселения для муниципальных нужд;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в установленном порядке перевод земель (за исключением земель сельскохозяйственного назначения), находящихся в муниципальной собственности, в частной собственности  из одной категории в другую;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управление и распоряжение земельными участками, находящимися в муниципальной собственности;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разработку и реализацию местных программ использования и охраны земель;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осуществляет земельный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 использованием земель поселения;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3) по вопросам градостроительства: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подготовку проекта генерального плана поселения, а также подготовка предложений о внесении изменений в генеральный план поселения;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план реализации генерального плана поселения;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разрабатывает проект правил землепользования и застройки;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разрабатывает и утверждает местные нормативы градостроительного проектирования;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lastRenderedPageBreak/>
        <w:t>- осуществляет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обеспечивает подготовку документации по планированию территории;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4) в области жилищных отношений: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ведет учет муниципального жилищного фонда;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предоставляет в установленном порядке малоимущим гражданам по договорам социального найма жилые помещения муниципального жилищного фонда;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согласовывает переустройство и перепланировку жилых помещений;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признает в установленном порядке жилые помещения муниципального жилищного фонда непригодными для проживания;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осуществляет контроль за использованием и сохранностью муниципального жилищного фонда, соответствием жилых помещений данного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законодательством.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5) в области коммунального хозяйства: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организует в границах поселения </w:t>
      </w:r>
      <w:proofErr w:type="spellStart"/>
      <w:r w:rsidRPr="008655E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8655EB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5EB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8655EB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водоотведения, снабжения населения топливом;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сбор и вывоз бытовых отходов и мусора;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освещение улиц и установки указателей с названиями улиц и номерами домов;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6) в области благоустройства территории: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благоустройство и озеленение территории поселения, использования и охраны лесов, расположенных в границах населенных пунктов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осуществляет организацию ритуальных услуг и содержание мест захоронения;</w:t>
      </w:r>
    </w:p>
    <w:p w:rsidR="00F54C2E" w:rsidRPr="008655EB" w:rsidRDefault="00F54C2E" w:rsidP="008655EB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7) в области дорожного хозяйства:</w:t>
      </w:r>
    </w:p>
    <w:p w:rsidR="00F54C2E" w:rsidRPr="008655EB" w:rsidRDefault="00F54C2E" w:rsidP="008655EB">
      <w:pPr>
        <w:pStyle w:val="ConsNormal"/>
        <w:numPr>
          <w:ilvl w:val="0"/>
          <w:numId w:val="3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осуществляет 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</w:t>
      </w:r>
    </w:p>
    <w:p w:rsidR="00F54C2E" w:rsidRPr="008655EB" w:rsidRDefault="00F54C2E" w:rsidP="008655EB">
      <w:pPr>
        <w:pStyle w:val="ConsNormal"/>
        <w:numPr>
          <w:ilvl w:val="0"/>
          <w:numId w:val="3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предоставление транспортных услуг населению и организует транспортное обслуживание населения в границах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8) в области социально-культурной сферы: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создает условия для организации досуга и обеспечения жителей поселения услугами организаций культуры;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 осуществляет организацию и выполнение мероприятий по работе с детьми и молодежью;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обеспечивает сохранение использования и популяризацию объектов культурного наследия (памятники культуры и истории), находящихся в собственности сельского поселения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</w:t>
      </w:r>
      <w:r w:rsidR="00426795" w:rsidRPr="008655EB">
        <w:rPr>
          <w:rFonts w:ascii="Times New Roman" w:hAnsi="Times New Roman" w:cs="Times New Roman"/>
          <w:sz w:val="24"/>
          <w:szCs w:val="24"/>
        </w:rPr>
        <w:lastRenderedPageBreak/>
        <w:t>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охрану объектов культурного наследия (памятников истории и культуры) местного (муниципального) значения, расположенных на территории сельского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обеспечивает создание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- организует библиотечное обслуживание населения, комплектование библиотечных фондов библиотек </w:t>
      </w:r>
      <w:proofErr w:type="spellStart"/>
      <w:r w:rsidR="00426795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426795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 организует массовый отдых жителей поселения и обустройство мест массового отдыха населения;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создает лечебно-оздоровительные местности и курорты местного значения на территории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обеспечивает жителей поселения услугами связи, общественного питания, торговли и бытового обслуживания;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оказывает содействие в установлении в соответствии с федеральным законом опеки и попечительства над нуждающимися в этом жителями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формирует архивный фонд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9) в области чрезвычайных ситуаций: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деятельность по предупреждению и ликвидации последствий чрезвычайных ситуаций в границах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-. организует обеспечение первичных мер пожарной безопасности в границах населенных пунктов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деятельность аварийно-спасательных служб и (или) аварийно-спасательных формирований на территории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- организует осуществление мероприятий по обеспечению безопасности людей на водных объектах, охране их жизни и здоровья;</w:t>
      </w:r>
    </w:p>
    <w:p w:rsidR="00F54C2E" w:rsidRPr="008655EB" w:rsidRDefault="00F54C2E" w:rsidP="008655EB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10) осуществляет иные полномочия, отнесенные к компетенции органов местного самоуправления поселений действующим законодательством и Уставом</w:t>
      </w:r>
      <w:r w:rsidR="002D63BC" w:rsidRPr="0086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4.2. Полномочия Главы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как главы администрации сельского поселения, определены Уставом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.</w:t>
      </w:r>
    </w:p>
    <w:bookmarkEnd w:id="20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C2E" w:rsidRPr="008655EB" w:rsidRDefault="00F54C2E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21" w:name="sub_1005"/>
      <w:r w:rsidRPr="008655EB">
        <w:rPr>
          <w:sz w:val="24"/>
          <w:szCs w:val="24"/>
        </w:rPr>
        <w:t>5. Организация деятельности Администрации</w:t>
      </w:r>
      <w:r w:rsidRPr="008655EB">
        <w:rPr>
          <w:sz w:val="24"/>
          <w:szCs w:val="24"/>
        </w:rPr>
        <w:br/>
      </w:r>
      <w:proofErr w:type="spellStart"/>
      <w:r w:rsidR="002D63BC" w:rsidRPr="008655EB">
        <w:rPr>
          <w:sz w:val="24"/>
          <w:szCs w:val="24"/>
        </w:rPr>
        <w:t>Золотодолинского</w:t>
      </w:r>
      <w:proofErr w:type="spellEnd"/>
      <w:r w:rsidR="002D63BC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F54C2E" w:rsidRPr="008655EB" w:rsidRDefault="00F54C2E" w:rsidP="008655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sub_51"/>
      <w:bookmarkEnd w:id="21"/>
    </w:p>
    <w:bookmarkEnd w:id="22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lastRenderedPageBreak/>
        <w:t xml:space="preserve">5.1. Порядок деятельности Администрации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определяется регламентом Администрации поселения, утверждаемым Главой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2"/>
      <w:r w:rsidRPr="008655EB">
        <w:rPr>
          <w:rFonts w:ascii="Times New Roman" w:hAnsi="Times New Roman" w:cs="Times New Roman"/>
          <w:sz w:val="24"/>
          <w:szCs w:val="24"/>
        </w:rPr>
        <w:t xml:space="preserve">5.2. Документооборот в Администрации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инструкцией по делопроизводству.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3"/>
      <w:bookmarkEnd w:id="23"/>
      <w:r w:rsidRPr="008655EB">
        <w:rPr>
          <w:rFonts w:ascii="Times New Roman" w:hAnsi="Times New Roman" w:cs="Times New Roman"/>
          <w:sz w:val="24"/>
          <w:szCs w:val="24"/>
        </w:rPr>
        <w:t xml:space="preserve">5.3. Для обеспечения эффективной работы Администрации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могут создаваться консультативные и иные совещательные органы с участием представителей различных общественных организаций, политических партий, движений, органов государственной власти, органов местного самоуправления, коммерческих и некоммерческих организаций, граждан.</w:t>
      </w:r>
    </w:p>
    <w:bookmarkEnd w:id="24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Обеспечение работы консультативных или иных совещательных органов в Администрации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осуществляется Главой поселения.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Организация работы консультативных и иных совещательных органов осуществляется в соответствии с положением об этих органах, утверждаемым Главой поселения. Решения этих органов носят рекомендательный характер.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4"/>
      <w:r w:rsidRPr="008655E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 xml:space="preserve">Для осуществления координации деятельности структурных подразделений Администрации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более эффективного и оперативного решения вопросов местного значения и текущих управленческих задач Главой сельского поселения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заместителем главы </w:t>
      </w:r>
      <w:r w:rsidR="002D63BC" w:rsidRPr="008655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D63BC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2D63BC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, руководителями структурных подразделений проводятся совещания.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 Периодичность, порядок проведения, организационное и материально-техническое обеспечение, состав участников совещания определяются соответствующими должностными лицами самостоятельно.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5"/>
      <w:bookmarkEnd w:id="25"/>
      <w:r w:rsidRPr="008655EB">
        <w:rPr>
          <w:rFonts w:ascii="Times New Roman" w:hAnsi="Times New Roman" w:cs="Times New Roman"/>
          <w:sz w:val="24"/>
          <w:szCs w:val="24"/>
        </w:rPr>
        <w:t xml:space="preserve">5.5. Письма, заявления и жалобы граждан, учреждений и организаций, поступившие в Администрацию регистрируются в день их поступления и направляются для рассмотрения конкретным руководителям структурных подразделений или исполнителям Администрации </w:t>
      </w:r>
      <w:proofErr w:type="spellStart"/>
      <w:r w:rsidR="00711CB3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711CB3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в соответствии с их функциональным назначением.</w:t>
      </w:r>
    </w:p>
    <w:bookmarkEnd w:id="26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подразделений, исполнители обязаны рассматривать обращения граждан, учреждений и организаций и принимать по ним необходимые меры в установленном действующим законодательством порядке.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>Устный или письменный ответ должен быть дан заявителю в установленный законом срок.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6"/>
      <w:r w:rsidRPr="008655EB">
        <w:rPr>
          <w:rFonts w:ascii="Times New Roman" w:hAnsi="Times New Roman" w:cs="Times New Roman"/>
          <w:sz w:val="24"/>
          <w:szCs w:val="24"/>
        </w:rPr>
        <w:t xml:space="preserve">5.6. Финансирование деятельности Администрации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бюджета.</w:t>
      </w:r>
    </w:p>
    <w:bookmarkEnd w:id="27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Смета расходов, связанных с деятельностью Администрации, утверждается Главой поселения в пределах средств, предусмотренных на эти цели бюджетом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C2E" w:rsidRPr="008655EB" w:rsidRDefault="00F54C2E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28" w:name="sub_1006"/>
      <w:r w:rsidRPr="008655EB">
        <w:rPr>
          <w:sz w:val="24"/>
          <w:szCs w:val="24"/>
        </w:rPr>
        <w:lastRenderedPageBreak/>
        <w:t>6. Подотчетность и подконтрольность Администрации</w:t>
      </w:r>
      <w:r w:rsidRPr="008655EB">
        <w:rPr>
          <w:sz w:val="24"/>
          <w:szCs w:val="24"/>
        </w:rPr>
        <w:br/>
        <w:t>сельского поселения Семибратово</w:t>
      </w:r>
    </w:p>
    <w:p w:rsidR="00F54C2E" w:rsidRPr="008655EB" w:rsidRDefault="00F54C2E" w:rsidP="008655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9" w:name="sub_61"/>
      <w:bookmarkEnd w:id="28"/>
    </w:p>
    <w:bookmarkEnd w:id="29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6.1. Администрация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 xml:space="preserve">подконтрольна населению и Муниципальному </w:t>
      </w:r>
      <w:r w:rsidR="00E8691B" w:rsidRPr="008655EB">
        <w:rPr>
          <w:rFonts w:ascii="Times New Roman" w:hAnsi="Times New Roman" w:cs="Times New Roman"/>
          <w:sz w:val="24"/>
          <w:szCs w:val="24"/>
        </w:rPr>
        <w:t>Комитету</w:t>
      </w:r>
      <w:r w:rsidRPr="0086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>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62"/>
      <w:r w:rsidRPr="008655EB">
        <w:rPr>
          <w:rFonts w:ascii="Times New Roman" w:hAnsi="Times New Roman" w:cs="Times New Roman"/>
          <w:sz w:val="24"/>
          <w:szCs w:val="24"/>
        </w:rPr>
        <w:t xml:space="preserve">6.2. Глава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в соответствии с Уставом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на заседании Муниципального </w:t>
      </w:r>
      <w:r w:rsidR="00E8691B" w:rsidRPr="008655EB">
        <w:rPr>
          <w:rFonts w:ascii="Times New Roman" w:hAnsi="Times New Roman" w:cs="Times New Roman"/>
          <w:sz w:val="24"/>
          <w:szCs w:val="24"/>
        </w:rPr>
        <w:t>Комитета</w:t>
      </w:r>
      <w:r w:rsidRPr="008655EB">
        <w:rPr>
          <w:rFonts w:ascii="Times New Roman" w:hAnsi="Times New Roman" w:cs="Times New Roman"/>
          <w:sz w:val="24"/>
          <w:szCs w:val="24"/>
        </w:rPr>
        <w:t xml:space="preserve"> отчитывается перед населением об итогах собственной работы и об итогах работы Администрации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за год.</w:t>
      </w:r>
    </w:p>
    <w:bookmarkEnd w:id="30"/>
    <w:p w:rsidR="00F54C2E" w:rsidRPr="008655EB" w:rsidRDefault="00F54C2E" w:rsidP="00865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C2E" w:rsidRPr="008655EB" w:rsidRDefault="00F54C2E" w:rsidP="008655E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bookmarkStart w:id="31" w:name="sub_1007"/>
      <w:r w:rsidRPr="008655EB">
        <w:rPr>
          <w:sz w:val="24"/>
          <w:szCs w:val="24"/>
        </w:rPr>
        <w:t xml:space="preserve">7. Ответственность Администрации </w:t>
      </w:r>
      <w:proofErr w:type="spellStart"/>
      <w:r w:rsidR="00E8691B" w:rsidRPr="008655EB">
        <w:rPr>
          <w:sz w:val="24"/>
          <w:szCs w:val="24"/>
        </w:rPr>
        <w:t>Золотодолинского</w:t>
      </w:r>
      <w:proofErr w:type="spellEnd"/>
      <w:r w:rsidR="00E8691B" w:rsidRPr="008655EB">
        <w:rPr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sz w:val="24"/>
          <w:szCs w:val="24"/>
        </w:rPr>
        <w:t>,</w:t>
      </w:r>
      <w:r w:rsidRPr="008655EB">
        <w:rPr>
          <w:sz w:val="24"/>
          <w:szCs w:val="24"/>
        </w:rPr>
        <w:br/>
        <w:t>контроль и надзор за ее деятельностью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71"/>
      <w:bookmarkEnd w:id="31"/>
    </w:p>
    <w:bookmarkEnd w:id="32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7.1. Администрация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 xml:space="preserve">и </w:t>
      </w:r>
      <w:r w:rsidR="00E8691B" w:rsidRPr="008655EB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 w:rsidRPr="008655EB">
        <w:rPr>
          <w:rFonts w:ascii="Times New Roman" w:hAnsi="Times New Roman" w:cs="Times New Roman"/>
          <w:sz w:val="24"/>
          <w:szCs w:val="24"/>
        </w:rPr>
        <w:t>несут ответственность перед физическими и юридическими лицами в соответствии с федеральными законами.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72"/>
      <w:r w:rsidRPr="008655EB">
        <w:rPr>
          <w:rFonts w:ascii="Times New Roman" w:hAnsi="Times New Roman" w:cs="Times New Roman"/>
          <w:sz w:val="24"/>
          <w:szCs w:val="24"/>
        </w:rPr>
        <w:t xml:space="preserve">7.2. Надзор за исполнением Администрацией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 xml:space="preserve">и ее должностными лицами Конституции Российской Федерации, федеральных конституционных законов, федеральных законов, Устава и законов </w:t>
      </w:r>
      <w:r w:rsidR="00E8691B" w:rsidRPr="008655EB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, Устава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осуществляется органами прокуратуры Российской Федерации, а контроль - иными уполномоченными федеральным законодательством органами.</w:t>
      </w:r>
    </w:p>
    <w:bookmarkEnd w:id="33"/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E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8691B" w:rsidRPr="008655EB">
        <w:rPr>
          <w:rFonts w:ascii="Times New Roman" w:hAnsi="Times New Roman" w:cs="Times New Roman"/>
          <w:sz w:val="24"/>
          <w:szCs w:val="24"/>
        </w:rPr>
        <w:t>Комитет</w:t>
      </w:r>
      <w:r w:rsidRPr="0086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осуществляют контроль за соответствием деятельности Администрац</w:t>
      </w:r>
      <w:proofErr w:type="gramStart"/>
      <w:r w:rsidRPr="008655E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8655EB">
        <w:rPr>
          <w:rFonts w:ascii="Times New Roman" w:hAnsi="Times New Roman" w:cs="Times New Roman"/>
          <w:sz w:val="24"/>
          <w:szCs w:val="24"/>
        </w:rPr>
        <w:t xml:space="preserve"> должностных лиц Уставу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</w:t>
      </w:r>
      <w:r w:rsidRPr="008655EB">
        <w:rPr>
          <w:rFonts w:ascii="Times New Roman" w:hAnsi="Times New Roman" w:cs="Times New Roman"/>
          <w:sz w:val="24"/>
          <w:szCs w:val="24"/>
        </w:rPr>
        <w:t xml:space="preserve"> и принятым в соответствии с ним нормативным правовым актам Муниципального </w:t>
      </w:r>
      <w:r w:rsidR="00E8691B" w:rsidRPr="008655EB">
        <w:rPr>
          <w:rFonts w:ascii="Times New Roman" w:hAnsi="Times New Roman" w:cs="Times New Roman"/>
          <w:sz w:val="24"/>
          <w:szCs w:val="24"/>
        </w:rPr>
        <w:t>Комитета поселения</w:t>
      </w:r>
      <w:r w:rsidRPr="008655EB">
        <w:rPr>
          <w:rFonts w:ascii="Times New Roman" w:hAnsi="Times New Roman" w:cs="Times New Roman"/>
          <w:sz w:val="24"/>
          <w:szCs w:val="24"/>
        </w:rPr>
        <w:t>.</w:t>
      </w:r>
    </w:p>
    <w:p w:rsidR="00F54C2E" w:rsidRPr="008655EB" w:rsidRDefault="00F54C2E" w:rsidP="00865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73"/>
      <w:r w:rsidRPr="008655EB">
        <w:rPr>
          <w:rFonts w:ascii="Times New Roman" w:hAnsi="Times New Roman" w:cs="Times New Roman"/>
          <w:sz w:val="24"/>
          <w:szCs w:val="24"/>
        </w:rPr>
        <w:t xml:space="preserve">7.3. Решения и действия (бездействие) Администрации </w:t>
      </w:r>
      <w:proofErr w:type="spellStart"/>
      <w:r w:rsidR="00E8691B" w:rsidRPr="008655EB">
        <w:rPr>
          <w:rFonts w:ascii="Times New Roman" w:hAnsi="Times New Roman" w:cs="Times New Roman"/>
          <w:sz w:val="24"/>
          <w:szCs w:val="24"/>
        </w:rPr>
        <w:t>Золотодолинского</w:t>
      </w:r>
      <w:proofErr w:type="spellEnd"/>
      <w:r w:rsidR="00E8691B" w:rsidRPr="008655EB">
        <w:rPr>
          <w:rFonts w:ascii="Times New Roman" w:hAnsi="Times New Roman" w:cs="Times New Roman"/>
          <w:sz w:val="24"/>
          <w:szCs w:val="24"/>
        </w:rPr>
        <w:t xml:space="preserve"> сельского поселения Партизанского муниципального района Приморского края </w:t>
      </w:r>
      <w:r w:rsidRPr="008655EB">
        <w:rPr>
          <w:rFonts w:ascii="Times New Roman" w:hAnsi="Times New Roman" w:cs="Times New Roman"/>
          <w:sz w:val="24"/>
          <w:szCs w:val="24"/>
        </w:rPr>
        <w:t>и ее должностных лиц могут быть обжалованы в суд или арбитражный суд в установленном законом порядке.</w:t>
      </w:r>
    </w:p>
    <w:bookmarkEnd w:id="34"/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</w:p>
    <w:p w:rsidR="00F54C2E" w:rsidRPr="002D460A" w:rsidRDefault="00F54C2E" w:rsidP="00F54C2E">
      <w:pPr>
        <w:rPr>
          <w:rFonts w:ascii="Times New Roman" w:hAnsi="Times New Roman" w:cs="Times New Roman"/>
          <w:sz w:val="24"/>
          <w:szCs w:val="24"/>
        </w:rPr>
      </w:pPr>
      <w:r w:rsidRPr="002D46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C2E" w:rsidRDefault="00F54C2E">
      <w:pPr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br w:type="page"/>
      </w:r>
    </w:p>
    <w:p w:rsidR="00E8691B" w:rsidRPr="006C3DE8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E8691B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комитета</w:t>
      </w:r>
    </w:p>
    <w:p w:rsidR="00E8691B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8691B" w:rsidRPr="006C3DE8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Партизанского муниципального комитета</w:t>
      </w:r>
    </w:p>
    <w:p w:rsidR="00E8691B" w:rsidRPr="006C3DE8" w:rsidRDefault="00E8691B" w:rsidP="00E86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«__»____2014</w:t>
      </w:r>
      <w:r w:rsidRPr="006C3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</w:p>
    <w:p w:rsidR="003A112F" w:rsidRDefault="003A112F" w:rsidP="006C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2F" w:rsidRDefault="003A112F" w:rsidP="006C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12F" w:rsidRPr="003A112F" w:rsidRDefault="003A112F" w:rsidP="003A11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3A112F" w:rsidRPr="003A112F" w:rsidRDefault="003A112F" w:rsidP="003A11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 </w:t>
      </w:r>
      <w:proofErr w:type="spellStart"/>
      <w:r w:rsidRPr="003A1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Партизанского муниципального района Приморского края</w:t>
      </w:r>
    </w:p>
    <w:p w:rsidR="003A112F" w:rsidRPr="003A112F" w:rsidRDefault="003A112F" w:rsidP="003A1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12F" w:rsidRPr="003A112F" w:rsidRDefault="003A112F" w:rsidP="003A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4"/>
          <w:szCs w:val="24"/>
        </w:rPr>
        <w:t>1.</w:t>
      </w:r>
      <w:r w:rsidRPr="003A112F">
        <w:rPr>
          <w:rFonts w:ascii="Times New Roman" w:hAnsi="Times New Roman" w:cs="Times New Roman"/>
          <w:sz w:val="24"/>
          <w:szCs w:val="24"/>
        </w:rPr>
        <w:tab/>
      </w:r>
      <w:r w:rsidRPr="003A112F">
        <w:rPr>
          <w:rFonts w:ascii="Times New Roman" w:hAnsi="Times New Roman" w:cs="Times New Roman"/>
          <w:sz w:val="26"/>
          <w:szCs w:val="26"/>
        </w:rPr>
        <w:t>Глава</w:t>
      </w:r>
      <w:r w:rsidRPr="003A112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  <w:r w:rsidRPr="003A112F">
        <w:rPr>
          <w:rFonts w:ascii="Times New Roman" w:hAnsi="Times New Roman" w:cs="Times New Roman"/>
          <w:sz w:val="26"/>
          <w:szCs w:val="26"/>
        </w:rPr>
        <w:t xml:space="preserve">, он же глава Администрации </w:t>
      </w:r>
      <w:proofErr w:type="spellStart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6"/>
          <w:szCs w:val="26"/>
        </w:rPr>
        <w:t>2.</w:t>
      </w:r>
      <w:r w:rsidRPr="003A112F">
        <w:rPr>
          <w:rFonts w:ascii="Times New Roman" w:hAnsi="Times New Roman" w:cs="Times New Roman"/>
          <w:sz w:val="26"/>
          <w:szCs w:val="26"/>
        </w:rPr>
        <w:tab/>
        <w:t>Главная группа должностей:</w:t>
      </w:r>
      <w:r w:rsidRPr="003A112F">
        <w:rPr>
          <w:rFonts w:ascii="Times New Roman" w:hAnsi="Times New Roman" w:cs="Times New Roman"/>
          <w:sz w:val="26"/>
          <w:szCs w:val="26"/>
        </w:rPr>
        <w:tab/>
      </w: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6"/>
          <w:szCs w:val="26"/>
        </w:rPr>
        <w:t>2.1.</w:t>
      </w:r>
      <w:r w:rsidRPr="003A112F"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proofErr w:type="spellStart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Золотодолинского</w:t>
      </w:r>
      <w:proofErr w:type="spellEnd"/>
      <w:r w:rsidRPr="003A11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Приморского края</w:t>
      </w:r>
      <w:r w:rsidRPr="003A112F">
        <w:rPr>
          <w:rFonts w:ascii="Times New Roman" w:hAnsi="Times New Roman" w:cs="Times New Roman"/>
          <w:sz w:val="26"/>
          <w:szCs w:val="26"/>
        </w:rPr>
        <w:t>.</w:t>
      </w:r>
    </w:p>
    <w:p w:rsidR="003A112F" w:rsidRPr="003A112F" w:rsidRDefault="003A112F" w:rsidP="003A112F">
      <w:pPr>
        <w:pStyle w:val="3"/>
        <w:tabs>
          <w:tab w:val="left" w:pos="119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2F">
        <w:rPr>
          <w:rFonts w:ascii="Times New Roman" w:hAnsi="Times New Roman" w:cs="Times New Roman"/>
          <w:sz w:val="26"/>
          <w:szCs w:val="26"/>
        </w:rPr>
        <w:t>2.2. Начальник отдела главный бухгалтер;</w:t>
      </w:r>
    </w:p>
    <w:p w:rsidR="006C3DE8" w:rsidRPr="006C3DE8" w:rsidRDefault="006C3DE8" w:rsidP="003A112F">
      <w:pPr>
        <w:pStyle w:val="3"/>
        <w:tabs>
          <w:tab w:val="left" w:pos="1197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B64" w:rsidRPr="006C3DE8" w:rsidRDefault="00E35B64"/>
    <w:sectPr w:rsidR="00E35B64" w:rsidRPr="006C3DE8" w:rsidSect="008655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291D43"/>
    <w:multiLevelType w:val="multilevel"/>
    <w:tmpl w:val="917CBC9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">
    <w:nsid w:val="3DF1019E"/>
    <w:multiLevelType w:val="multilevel"/>
    <w:tmpl w:val="987095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3">
    <w:nsid w:val="49BC6D71"/>
    <w:multiLevelType w:val="multilevel"/>
    <w:tmpl w:val="E5D6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B0E66"/>
    <w:multiLevelType w:val="singleLevel"/>
    <w:tmpl w:val="313C422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90B1726"/>
    <w:multiLevelType w:val="hybridMultilevel"/>
    <w:tmpl w:val="363E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DE8"/>
    <w:rsid w:val="000F1974"/>
    <w:rsid w:val="00125085"/>
    <w:rsid w:val="00127145"/>
    <w:rsid w:val="001A1174"/>
    <w:rsid w:val="001C212D"/>
    <w:rsid w:val="002027FE"/>
    <w:rsid w:val="002074C0"/>
    <w:rsid w:val="002B1C65"/>
    <w:rsid w:val="002D63BC"/>
    <w:rsid w:val="002F3412"/>
    <w:rsid w:val="003A112F"/>
    <w:rsid w:val="00426795"/>
    <w:rsid w:val="004632CD"/>
    <w:rsid w:val="004937E2"/>
    <w:rsid w:val="00554819"/>
    <w:rsid w:val="006C3C6E"/>
    <w:rsid w:val="006C3DE8"/>
    <w:rsid w:val="00711CB3"/>
    <w:rsid w:val="007425F4"/>
    <w:rsid w:val="008541D8"/>
    <w:rsid w:val="008655EB"/>
    <w:rsid w:val="00A00D57"/>
    <w:rsid w:val="00A016C3"/>
    <w:rsid w:val="00A659F2"/>
    <w:rsid w:val="00D171C6"/>
    <w:rsid w:val="00D22759"/>
    <w:rsid w:val="00E1040C"/>
    <w:rsid w:val="00E35B64"/>
    <w:rsid w:val="00E55689"/>
    <w:rsid w:val="00E8691B"/>
    <w:rsid w:val="00F101CC"/>
    <w:rsid w:val="00F5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19"/>
  </w:style>
  <w:style w:type="paragraph" w:styleId="1">
    <w:name w:val="heading 1"/>
    <w:basedOn w:val="a"/>
    <w:link w:val="10"/>
    <w:uiPriority w:val="9"/>
    <w:qFormat/>
    <w:rsid w:val="006C3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DE8"/>
  </w:style>
  <w:style w:type="character" w:styleId="a4">
    <w:name w:val="Strong"/>
    <w:basedOn w:val="a0"/>
    <w:uiPriority w:val="22"/>
    <w:qFormat/>
    <w:rsid w:val="006C3DE8"/>
    <w:rPr>
      <w:b/>
      <w:bCs/>
    </w:rPr>
  </w:style>
  <w:style w:type="character" w:styleId="a5">
    <w:name w:val="Hyperlink"/>
    <w:basedOn w:val="a0"/>
    <w:uiPriority w:val="99"/>
    <w:semiHidden/>
    <w:unhideWhenUsed/>
    <w:rsid w:val="006C3DE8"/>
    <w:rPr>
      <w:color w:val="0000FF"/>
      <w:u w:val="single"/>
    </w:rPr>
  </w:style>
  <w:style w:type="paragraph" w:styleId="a6">
    <w:name w:val="Body Text"/>
    <w:basedOn w:val="a"/>
    <w:link w:val="a7"/>
    <w:unhideWhenUsed/>
    <w:rsid w:val="006C3DE8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a7">
    <w:name w:val="Основной текст Знак"/>
    <w:basedOn w:val="a0"/>
    <w:link w:val="a6"/>
    <w:rsid w:val="006C3DE8"/>
    <w:rPr>
      <w:rFonts w:ascii="Times New Roman" w:eastAsia="Times New Roman" w:hAnsi="Times New Roman" w:cs="Times New Roman"/>
      <w:bCs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6C3DE8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C3DE8"/>
    <w:rPr>
      <w:rFonts w:eastAsiaTheme="minorHAnsi"/>
      <w:lang w:eastAsia="en-US"/>
    </w:rPr>
  </w:style>
  <w:style w:type="paragraph" w:customStyle="1" w:styleId="ConsNormal">
    <w:name w:val="ConsNormal"/>
    <w:uiPriority w:val="99"/>
    <w:rsid w:val="00F54C2E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a"/>
    <w:rsid w:val="00D227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404040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3A11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A112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373122A85AC1B53BE99464AC41904FDE3CC6B7EFC667EC14BB737CA76AB44D53586D09A89D912AF34539eES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8D36-7E9E-4AF0-8EBC-B276DA69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19</cp:revision>
  <cp:lastPrinted>2014-07-28T07:59:00Z</cp:lastPrinted>
  <dcterms:created xsi:type="dcterms:W3CDTF">2014-07-24T07:16:00Z</dcterms:created>
  <dcterms:modified xsi:type="dcterms:W3CDTF">2014-08-21T23:40:00Z</dcterms:modified>
</cp:coreProperties>
</file>