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74" w:rsidRPr="000F5574" w:rsidRDefault="000F5574" w:rsidP="000F5574">
      <w:pPr>
        <w:tabs>
          <w:tab w:val="left" w:pos="2295"/>
          <w:tab w:val="center" w:pos="4929"/>
        </w:tabs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МУНИЦИПАЛЬНЫЙ КОМИТЕТ</w:t>
      </w:r>
      <w:r w:rsidRPr="000F557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0267DB">
        <w:rPr>
          <w:rFonts w:ascii="Times New Roman" w:eastAsia="Times New Roman" w:hAnsi="Times New Roman" w:cs="Times New Roman"/>
          <w:b/>
          <w:bCs/>
          <w:sz w:val="26"/>
          <w:szCs w:val="26"/>
        </w:rPr>
        <w:t>ЗОЛОТОДОЛИНСКОГО</w:t>
      </w:r>
      <w:r w:rsidRPr="000F55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  <w:r w:rsidRPr="000F557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ТРЕТЬГО СОЗЫВА</w:t>
      </w:r>
    </w:p>
    <w:p w:rsidR="000F5574" w:rsidRPr="000F5574" w:rsidRDefault="000F5574" w:rsidP="000F5574">
      <w:pPr>
        <w:keepNext/>
        <w:ind w:left="0" w:right="0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5574" w:rsidRPr="000F5574" w:rsidRDefault="000F5574" w:rsidP="000F5574">
      <w:pPr>
        <w:keepNext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b/>
          <w:bCs/>
          <w:sz w:val="26"/>
          <w:szCs w:val="24"/>
        </w:rPr>
        <w:t>Р Е Ш Е Н И Е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proofErr w:type="gramStart"/>
      <w:r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proofErr w:type="gramEnd"/>
      <w:r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 </w:t>
      </w:r>
      <w:r w:rsidR="000267D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Золотая Долина</w:t>
      </w:r>
    </w:p>
    <w:p w:rsidR="000F5574" w:rsidRPr="000F5574" w:rsidRDefault="00BB4ACB" w:rsidP="000F5574">
      <w:pPr>
        <w:ind w:left="0" w:right="-2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18 июня 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201</w:t>
      </w:r>
      <w:r w:rsidR="000267D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9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года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11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BB4ACB" w:rsidRDefault="000F5574" w:rsidP="00BB4ACB">
      <w:pPr>
        <w:spacing w:line="276" w:lineRule="auto"/>
        <w:ind w:left="0"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</w:t>
      </w:r>
      <w:r w:rsidR="002168F5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принятии </w:t>
      </w:r>
      <w:r w:rsidRPr="00BB4A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нормативного правового акта </w:t>
      </w:r>
      <w:r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>«О внесении изменений в</w:t>
      </w:r>
      <w:r w:rsidR="000C2398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муниципальный нормативный правовой акт</w:t>
      </w:r>
      <w:proofErr w:type="gramStart"/>
      <w:r w:rsidR="000C2398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>«</w:t>
      </w:r>
      <w:r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>П</w:t>
      </w:r>
      <w:proofErr w:type="gramEnd"/>
      <w:r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равила благоустройства территории </w:t>
      </w:r>
      <w:r w:rsidR="000267DB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>Золотодолинского</w:t>
      </w:r>
      <w:r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сельского поселения Партизанского муниципального района</w:t>
      </w:r>
      <w:r w:rsidR="000C2398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>»</w:t>
      </w:r>
      <w:r w:rsidR="006634DF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, </w:t>
      </w:r>
      <w:r w:rsidR="000C2398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>принятый</w:t>
      </w:r>
      <w:r w:rsidR="006634DF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решением муниципального комитета </w:t>
      </w:r>
      <w:r w:rsidR="000267DB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>Золотодолинского</w:t>
      </w:r>
      <w:r w:rsidR="006634DF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сельского поселения Партизанского муниципа</w:t>
      </w:r>
      <w:r w:rsidR="000267DB"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>льного района 18.12.2018г.№ 32</w:t>
      </w:r>
      <w:r w:rsidRPr="00BB4ACB">
        <w:rPr>
          <w:rFonts w:ascii="Times New Roman" w:eastAsia="Times New Roman" w:hAnsi="Times New Roman" w:cs="Times New Roman"/>
          <w:b/>
          <w:bCs/>
          <w:sz w:val="26"/>
          <w:szCs w:val="24"/>
        </w:rPr>
        <w:t>»</w:t>
      </w:r>
    </w:p>
    <w:p w:rsidR="000F5574" w:rsidRPr="000F5574" w:rsidRDefault="000F5574" w:rsidP="00BB4ACB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5574" w:rsidRPr="000F5574" w:rsidRDefault="000267DB" w:rsidP="000F5574">
      <w:pPr>
        <w:spacing w:line="360" w:lineRule="auto"/>
        <w:ind w:left="0" w:righ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№131–ФЗ «Об общих принципах организации местного самоуправления в Российской Федерации»</w:t>
      </w:r>
      <w:r w:rsid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 Министерства  строитель</w:t>
      </w:r>
      <w:r w:rsid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 и  жилищно-коммунального 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 Российской Федерации №711/</w:t>
      </w:r>
      <w:proofErr w:type="spellStart"/>
      <w:proofErr w:type="gramStart"/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13.04.2017г.</w:t>
      </w:r>
      <w:r w:rsid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19 Устава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района, муниципальный комитет</w:t>
      </w:r>
    </w:p>
    <w:p w:rsidR="000F5574" w:rsidRPr="000F5574" w:rsidRDefault="000F5574" w:rsidP="000F5574">
      <w:pPr>
        <w:spacing w:line="276" w:lineRule="auto"/>
        <w:ind w:left="0" w:righ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spacing w:line="360" w:lineRule="auto"/>
        <w:ind w:left="0" w:righ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0F5574" w:rsidRPr="000F5574" w:rsidRDefault="000F5574" w:rsidP="000F5574">
      <w:pPr>
        <w:spacing w:line="276" w:lineRule="auto"/>
        <w:ind w:left="0" w:righ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6F56" w:rsidRDefault="000F5574" w:rsidP="002168F5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sz w:val="26"/>
          <w:szCs w:val="26"/>
        </w:rPr>
        <w:tab/>
      </w:r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>1.П</w:t>
      </w:r>
      <w:r w:rsidR="000267DB">
        <w:rPr>
          <w:rFonts w:ascii="Times New Roman" w:eastAsia="Times New Roman" w:hAnsi="Times New Roman" w:cs="Times New Roman"/>
          <w:sz w:val="26"/>
          <w:szCs w:val="26"/>
        </w:rPr>
        <w:t>о итогам публичных слушаний, проведенных 26.04.2019, п</w:t>
      </w:r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>ринять муниципальный нормативный правовой акт</w:t>
      </w:r>
      <w:proofErr w:type="gramStart"/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>«О</w:t>
      </w:r>
      <w:proofErr w:type="gramEnd"/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Правила благоустройства территории </w:t>
      </w:r>
      <w:r w:rsidR="000267DB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утвержденные решением муниципального комитета </w:t>
      </w:r>
      <w:r w:rsidR="00893A3F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</w:t>
      </w:r>
      <w:r w:rsidR="000267DB">
        <w:rPr>
          <w:rFonts w:ascii="Times New Roman" w:eastAsia="Times New Roman" w:hAnsi="Times New Roman" w:cs="Times New Roman"/>
          <w:sz w:val="26"/>
          <w:szCs w:val="26"/>
        </w:rPr>
        <w:t>ипального района 18.12.2018г.№ 32</w:t>
      </w:r>
      <w:r w:rsidR="002168F5" w:rsidRPr="002168F5">
        <w:rPr>
          <w:rFonts w:ascii="Times New Roman" w:eastAsia="Times New Roman" w:hAnsi="Times New Roman" w:cs="Times New Roman"/>
          <w:sz w:val="26"/>
          <w:szCs w:val="26"/>
        </w:rPr>
        <w:t>» (прилагается).</w:t>
      </w:r>
    </w:p>
    <w:p w:rsidR="002168F5" w:rsidRPr="002168F5" w:rsidRDefault="002168F5" w:rsidP="002168F5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8F5">
        <w:rPr>
          <w:rFonts w:ascii="Times New Roman" w:eastAsia="Times New Roman" w:hAnsi="Times New Roman" w:cs="Times New Roman"/>
          <w:sz w:val="26"/>
          <w:szCs w:val="26"/>
        </w:rPr>
        <w:t xml:space="preserve">2. Направить настоящий муниципальный нормативный правовой акт главе </w:t>
      </w:r>
      <w:r w:rsidR="000267DB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2168F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для подписания и обнародования. </w:t>
      </w:r>
    </w:p>
    <w:p w:rsidR="000F5574" w:rsidRPr="00BB4ACB" w:rsidRDefault="002168F5" w:rsidP="00BB4ACB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68F5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 момента его обнародования.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sz w:val="26"/>
          <w:szCs w:val="24"/>
        </w:rPr>
        <w:t xml:space="preserve">Председатель муниципального комитета </w:t>
      </w:r>
    </w:p>
    <w:p w:rsidR="000F5574" w:rsidRPr="000F5574" w:rsidRDefault="000267DB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Золотодолинского</w:t>
      </w:r>
      <w:r w:rsidR="000F5574" w:rsidRPr="000F5574">
        <w:rPr>
          <w:rFonts w:ascii="Times New Roman" w:eastAsia="Times New Roman" w:hAnsi="Times New Roman" w:cs="Times New Roman"/>
          <w:sz w:val="26"/>
          <w:szCs w:val="24"/>
        </w:rPr>
        <w:t xml:space="preserve"> сельского поселения</w:t>
      </w: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sz w:val="26"/>
          <w:szCs w:val="24"/>
        </w:rPr>
        <w:t xml:space="preserve">Партизанского муниципального района                                             </w:t>
      </w:r>
      <w:r w:rsidR="000267DB">
        <w:rPr>
          <w:rFonts w:ascii="Times New Roman" w:eastAsia="Times New Roman" w:hAnsi="Times New Roman" w:cs="Times New Roman"/>
          <w:sz w:val="26"/>
          <w:szCs w:val="24"/>
        </w:rPr>
        <w:t>М. И. Матвеенко</w:t>
      </w:r>
    </w:p>
    <w:p w:rsidR="00705119" w:rsidRPr="000F5574" w:rsidRDefault="00705119" w:rsidP="008F4D68">
      <w:pPr>
        <w:ind w:left="0"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</w:t>
      </w:r>
      <w:r w:rsidR="008F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НОРМАТИВНЫЙ</w:t>
      </w: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ПРАВОВОЙ АКТ</w:t>
      </w:r>
    </w:p>
    <w:p w:rsidR="000F5574" w:rsidRPr="00437D28" w:rsidRDefault="000C2398" w:rsidP="00437D28">
      <w:pPr>
        <w:ind w:left="0" w:righ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2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внесении изменений в муниципальный нормативный правовой акт «Правила благоустройства территории </w:t>
      </w:r>
      <w:r w:rsidR="00893A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</w:t>
      </w:r>
      <w:r w:rsidRPr="000C2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Партизанского муниципального района», принятый решением муниципального комитета </w:t>
      </w:r>
      <w:r w:rsidR="00893A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</w:t>
      </w:r>
      <w:r w:rsidRPr="000C2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Партизанского муниц</w:t>
      </w:r>
      <w:r w:rsidR="00893A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ипального района 18.12.2018г.№ 32</w:t>
      </w:r>
    </w:p>
    <w:p w:rsidR="00AC76F3" w:rsidRPr="000F5574" w:rsidRDefault="00AC76F3" w:rsidP="000F5574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муниципального комитета </w:t>
      </w:r>
    </w:p>
    <w:p w:rsidR="000F5574" w:rsidRPr="000F5574" w:rsidRDefault="00893A3F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0F5574" w:rsidRPr="000F5574" w:rsidRDefault="00893A3F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B4ACB">
        <w:rPr>
          <w:rFonts w:ascii="Times New Roman" w:eastAsia="Times New Roman" w:hAnsi="Times New Roman" w:cs="Times New Roman"/>
          <w:sz w:val="26"/>
          <w:szCs w:val="26"/>
          <w:lang w:eastAsia="ru-RU"/>
        </w:rPr>
        <w:t>18 июня</w:t>
      </w:r>
      <w:r w:rsidR="00216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№ </w:t>
      </w:r>
      <w:r w:rsidR="00BB4AC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AC76F3" w:rsidRPr="000F5574" w:rsidRDefault="00AC76F3" w:rsidP="00893A3F">
      <w:pPr>
        <w:spacing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3F" w:rsidRPr="00893A3F" w:rsidRDefault="00893A3F" w:rsidP="00BB4ACB">
      <w:pPr>
        <w:spacing w:line="360" w:lineRule="auto"/>
        <w:ind w:left="397" w:right="0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93A3F">
        <w:rPr>
          <w:rFonts w:ascii="Times New Roman" w:hAnsi="Times New Roman" w:cs="Times New Roman"/>
          <w:sz w:val="26"/>
          <w:szCs w:val="26"/>
        </w:rPr>
        <w:t xml:space="preserve">   Внести в «</w:t>
      </w:r>
      <w:r w:rsidRPr="00893A3F">
        <w:rPr>
          <w:rFonts w:ascii="Times New Roman" w:hAnsi="Times New Roman" w:cs="Times New Roman"/>
          <w:bCs/>
          <w:sz w:val="26"/>
          <w:szCs w:val="26"/>
        </w:rPr>
        <w:t xml:space="preserve">Правила благоустройства территории </w:t>
      </w:r>
      <w:r w:rsidRPr="00893A3F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893A3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района, утвержденные решением муниципального комитета </w:t>
      </w:r>
      <w:r w:rsidRPr="00893A3F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893A3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 18.12.2018г.№ 32»</w:t>
      </w:r>
      <w:r w:rsidRPr="00893A3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93A3F" w:rsidRPr="00893A3F" w:rsidRDefault="00893A3F" w:rsidP="00BB4ACB">
      <w:pPr>
        <w:numPr>
          <w:ilvl w:val="1"/>
          <w:numId w:val="1"/>
        </w:numPr>
        <w:spacing w:line="360" w:lineRule="auto"/>
        <w:ind w:left="851" w:right="0" w:hanging="425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 xml:space="preserve"> Добавить раздел 8 «</w:t>
      </w:r>
      <w:r w:rsidRPr="00893A3F">
        <w:rPr>
          <w:rStyle w:val="a5"/>
          <w:rFonts w:ascii="Times New Roman" w:hAnsi="Times New Roman" w:cs="Times New Roman"/>
          <w:sz w:val="26"/>
          <w:szCs w:val="26"/>
        </w:rPr>
        <w:t xml:space="preserve">Строительство, установка и содержание малых архитектурных форм» </w:t>
      </w:r>
      <w:r w:rsidRPr="00893A3F">
        <w:rPr>
          <w:rFonts w:ascii="Times New Roman" w:hAnsi="Times New Roman" w:cs="Times New Roman"/>
          <w:sz w:val="26"/>
          <w:szCs w:val="26"/>
        </w:rPr>
        <w:t xml:space="preserve"> пунктом 8.5. следующего содержания:</w:t>
      </w:r>
    </w:p>
    <w:p w:rsidR="00893A3F" w:rsidRPr="00893A3F" w:rsidRDefault="00893A3F" w:rsidP="00BB4ACB">
      <w:pPr>
        <w:spacing w:line="360" w:lineRule="auto"/>
        <w:ind w:left="757" w:right="-2" w:hanging="331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 xml:space="preserve">8.5.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 </w:t>
      </w:r>
    </w:p>
    <w:p w:rsidR="00893A3F" w:rsidRPr="00893A3F" w:rsidRDefault="00893A3F" w:rsidP="00BB4ACB">
      <w:pPr>
        <w:spacing w:line="360" w:lineRule="auto"/>
        <w:ind w:left="851" w:right="-2" w:hanging="425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 xml:space="preserve">а)   Домоуправления, жилищно-эксплуатационные участки, предприятия, организации, учебные учреждения – около своих зданий, как правило, у входа и выхода; </w:t>
      </w:r>
    </w:p>
    <w:p w:rsidR="00893A3F" w:rsidRPr="00893A3F" w:rsidRDefault="00893A3F" w:rsidP="00BB4ACB">
      <w:pPr>
        <w:spacing w:line="360" w:lineRule="auto"/>
        <w:ind w:left="851" w:right="-2" w:hanging="425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 xml:space="preserve">б)  Торгующие организации – у входа и выхода из торговых помещений, у палаток, ларьков, павильонов и т.д.; </w:t>
      </w:r>
    </w:p>
    <w:p w:rsidR="00893A3F" w:rsidRPr="00893A3F" w:rsidRDefault="00893A3F" w:rsidP="00BB4ACB">
      <w:pPr>
        <w:tabs>
          <w:tab w:val="left" w:pos="9637"/>
        </w:tabs>
        <w:spacing w:line="360" w:lineRule="auto"/>
        <w:ind w:left="851" w:right="-2" w:hanging="425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>в) Администрация поселения – у входа в здание администрации, у клубов и на территории сквера.</w:t>
      </w:r>
    </w:p>
    <w:p w:rsidR="00893A3F" w:rsidRPr="00893A3F" w:rsidRDefault="00893A3F" w:rsidP="00BB4ACB">
      <w:pPr>
        <w:tabs>
          <w:tab w:val="left" w:pos="8647"/>
          <w:tab w:val="left" w:pos="9637"/>
        </w:tabs>
        <w:spacing w:line="360" w:lineRule="auto"/>
        <w:ind w:left="851" w:right="-2" w:hanging="425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>г) В иных случаях ответственные определяются правовым актом органов местного самоуправления сельского поселения.</w:t>
      </w:r>
    </w:p>
    <w:p w:rsidR="00893A3F" w:rsidRPr="00893A3F" w:rsidRDefault="00893A3F" w:rsidP="00BB4ACB">
      <w:pPr>
        <w:tabs>
          <w:tab w:val="left" w:pos="9637"/>
        </w:tabs>
        <w:spacing w:line="360" w:lineRule="auto"/>
        <w:ind w:left="851" w:right="-2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3A3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93A3F">
        <w:rPr>
          <w:rFonts w:ascii="Times New Roman" w:hAnsi="Times New Roman" w:cs="Times New Roman"/>
          <w:sz w:val="26"/>
          <w:szCs w:val="26"/>
        </w:rPr>
        <w:t>) 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893A3F" w:rsidRPr="00893A3F" w:rsidRDefault="00893A3F" w:rsidP="00BB4ACB">
      <w:pPr>
        <w:numPr>
          <w:ilvl w:val="1"/>
          <w:numId w:val="1"/>
        </w:numPr>
        <w:spacing w:line="360" w:lineRule="auto"/>
        <w:ind w:left="851" w:right="0" w:hanging="425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>Изложить раздел 17 Правил в следующей редакции:</w:t>
      </w:r>
    </w:p>
    <w:p w:rsidR="00893A3F" w:rsidRPr="00893A3F" w:rsidRDefault="00893A3F" w:rsidP="00BB4ACB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«1</w:t>
      </w:r>
      <w:r w:rsidRPr="00893A3F">
        <w:rPr>
          <w:rFonts w:ascii="Times New Roman" w:hAnsi="Times New Roman"/>
          <w:sz w:val="26"/>
          <w:szCs w:val="26"/>
          <w:lang w:eastAsia="ru-RU"/>
        </w:rPr>
        <w:t>7.1. Наружное освещение должно соответствовать нормам и требованиям, установленным действующим законодательством Российской Федерации, а также настоящими Правилами.</w:t>
      </w:r>
    </w:p>
    <w:p w:rsidR="00893A3F" w:rsidRPr="00893A3F" w:rsidRDefault="00893A3F" w:rsidP="00BB4ACB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17.2. Осветительные установки должны обеспечивать количественные и качественные показатели, предусмотренные действующими нормами искусственного освещения.</w:t>
      </w:r>
    </w:p>
    <w:p w:rsidR="00893A3F" w:rsidRPr="00893A3F" w:rsidRDefault="00893A3F" w:rsidP="00BB4ACB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Применяемое осветительное оборудование, в том числе приспособления и материалы должны соответствовать требованиям стандартов и технических условий, номинальному напряжению питающей сети, условиям окружающей среды, а также требованиям правил технической эксплуатации электроустановок потребителей (далее - ПТЭЭП).</w:t>
      </w:r>
    </w:p>
    <w:p w:rsidR="00893A3F" w:rsidRPr="00893A3F" w:rsidRDefault="00893A3F" w:rsidP="00BB4ACB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 xml:space="preserve">17.3. Улицы, дороги, площади,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и иных организаций, а также дорожные знаки и указатели, элементы информации о населенных пунктах должны быть освещены в темное время суток. 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17.4. При создании и благоустройстве освещения и осветительного оборудования необходимо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массового пребывания людей.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 xml:space="preserve">17.5. </w:t>
      </w:r>
      <w:proofErr w:type="gramStart"/>
      <w:r w:rsidRPr="00893A3F">
        <w:rPr>
          <w:rFonts w:ascii="Times New Roman" w:hAnsi="Times New Roman"/>
          <w:sz w:val="26"/>
          <w:szCs w:val="26"/>
          <w:lang w:eastAsia="ru-RU"/>
        </w:rPr>
        <w:t>Решение об использовании временного осветительного оборудования, включая праздничную иллюминацию (световые гирлянды, проекции, лазерные рисунки и т.п.), принимается собственником (владельцем) здания, строения, сооружения.</w:t>
      </w:r>
      <w:proofErr w:type="gramEnd"/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17.6. Световая информация, в том числе световая реклама, не должны противоречить правилам дорожного движения, нарушать иные нормы и требования, установленные действующим законодательством Российской Федерации.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 xml:space="preserve">17.7. Обязанность по освещению территорий жилой застройки, территорий промышленных и коммунальных организаций, а также арки входов в многоквартирные дома возлагается на их собственников или уполномоченных </w:t>
      </w:r>
      <w:r w:rsidRPr="00893A3F">
        <w:rPr>
          <w:rFonts w:ascii="Times New Roman" w:hAnsi="Times New Roman"/>
          <w:sz w:val="26"/>
          <w:szCs w:val="26"/>
          <w:lang w:eastAsia="ru-RU"/>
        </w:rPr>
        <w:lastRenderedPageBreak/>
        <w:t>собственником лиц, либо на организации, осуществившие строительство уличного освещения.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17.8. Не допускается работа уличного, дворового, козырькового и фасадного освещения в светлое время суток без уважительных причин (погодные условия, способствующие снижению видимости, проведение ремонтно-восстановительных работ).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17.9. Входные зоны зданий (строений, сооружений) предприятий, организаций и учреждений, торговые объекты, независимо от вида собственности, должны быть обеспечены наружным освещением.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Радиус участка, прилегающего к входной зоне здания (пешеходная зона, проезжая часть, зона зеленых насаждений и др.), должен быть освещен в темное время суток и составлять не менее 10 метров. При наличии на прилегающей территории источников пожаротушения (пожарные гидранты, пожарные резервуары, пожарные щиты и т.п.) радиус освещенного в ночное время участка должен включать подъем к ним.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17.10. Ответственность за функционирование наружного освещения возлагается на собственника здания (строения, сооружения)</w:t>
      </w:r>
      <w:r w:rsidRPr="00893A3F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893A3F" w:rsidRPr="00893A3F" w:rsidRDefault="00893A3F" w:rsidP="00893A3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A3F">
        <w:rPr>
          <w:rFonts w:ascii="Times New Roman" w:hAnsi="Times New Roman" w:cs="Times New Roman"/>
          <w:sz w:val="26"/>
          <w:szCs w:val="26"/>
        </w:rPr>
        <w:t xml:space="preserve"> 1.3. Изложить пункт 19.6. раздела 19 в следующей редакции: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eastAsia="Times New Roman" w:hAnsi="Times New Roman"/>
          <w:sz w:val="26"/>
          <w:szCs w:val="26"/>
          <w:lang w:eastAsia="ru-RU"/>
        </w:rPr>
        <w:t xml:space="preserve">«19.6. </w:t>
      </w:r>
      <w:r w:rsidRPr="00893A3F">
        <w:rPr>
          <w:rFonts w:ascii="Times New Roman" w:hAnsi="Times New Roman"/>
          <w:i/>
          <w:sz w:val="26"/>
          <w:szCs w:val="26"/>
          <w:lang w:eastAsia="ru-RU"/>
        </w:rPr>
        <w:t>На территории поселения запрещено</w:t>
      </w:r>
      <w:r w:rsidRPr="00893A3F">
        <w:rPr>
          <w:rFonts w:ascii="Times New Roman" w:hAnsi="Times New Roman"/>
          <w:sz w:val="26"/>
          <w:szCs w:val="26"/>
          <w:lang w:eastAsia="ru-RU"/>
        </w:rPr>
        <w:t>: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передвижение сельскохозяйственных животных на территории поселения без сопровождающих лиц;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нахождение сельскохозяйственных животных и скота на территории сельского поселения в не отведенных для этого местах, за исключением мест проведения специализированных мероприятий (выставки и пр.);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производить выпас домашних животных (крупного и мелкого рогатого скота, птиц и др.) на улицах, газонах, дворовых площадках, местах отдыха населения;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допускать контакт больных животных и животных, на которых наложен карантин, со здоровыми животными;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93A3F">
        <w:rPr>
          <w:rFonts w:ascii="Times New Roman" w:hAnsi="Times New Roman"/>
          <w:sz w:val="26"/>
          <w:szCs w:val="26"/>
          <w:lang w:eastAsia="ru-RU"/>
        </w:rPr>
        <w:t>- допускать, чтобы домашние животные и птицы загрязняли экскрементами места общего пользования (дворовые территории, тротуары, улицы, в жилых зданиях - лестничные клетки, подъезды, лифты, подвалы и т.д.).</w:t>
      </w:r>
      <w:proofErr w:type="gramEnd"/>
      <w:r w:rsidRPr="00893A3F">
        <w:rPr>
          <w:rFonts w:ascii="Times New Roman" w:hAnsi="Times New Roman"/>
          <w:sz w:val="26"/>
          <w:szCs w:val="26"/>
          <w:lang w:eastAsia="ru-RU"/>
        </w:rPr>
        <w:t xml:space="preserve"> Загрязнения указанных мест должны немедленно устраняться владельцами животных;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 xml:space="preserve">- выбрасывание трупов (останков) домашних животных и их несанкционированное захоронение вне специально отведенных мест; 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lastRenderedPageBreak/>
        <w:t>-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на балконах и лоджиях, а также на придомовой территории многоквартирного дома;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оставление домашних животных без надзора, в бедственном положении (в случае длительного отсутствия,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лицам);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выгуливать собак, кошек на территории детских и школьных учреждений, придомовых территориях, детских площадках, скверах, пляжах, парках, стадионах, местах отдыха населения;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A3F">
        <w:rPr>
          <w:rFonts w:ascii="Times New Roman" w:hAnsi="Times New Roman"/>
          <w:sz w:val="26"/>
          <w:szCs w:val="26"/>
          <w:lang w:eastAsia="ru-RU"/>
        </w:rPr>
        <w:t>- выгуливать собак лицам в состоянии алкогольного, токсического или наркологического опьянения,  детям до 14 лет без сопровождения взрослых (выгул собак декоративных пород разрешается производить лицам с 10-летнего возраста);</w:t>
      </w:r>
    </w:p>
    <w:p w:rsidR="00893A3F" w:rsidRPr="00893A3F" w:rsidRDefault="00893A3F" w:rsidP="00893A3F">
      <w:pPr>
        <w:pStyle w:val="a6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93A3F">
        <w:rPr>
          <w:rFonts w:ascii="Times New Roman" w:hAnsi="Times New Roman"/>
          <w:sz w:val="26"/>
          <w:szCs w:val="26"/>
          <w:lang w:eastAsia="ru-RU"/>
        </w:rPr>
        <w:t>- бесконтрольное разведение собак, кошек (владелец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(стерилизации)».</w:t>
      </w:r>
      <w:proofErr w:type="gramEnd"/>
    </w:p>
    <w:p w:rsidR="00893A3F" w:rsidRDefault="00893A3F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D68" w:rsidRPr="008F4D68" w:rsidRDefault="008F4D68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8F4D68" w:rsidRPr="008F4D68" w:rsidRDefault="00893A3F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8F4D68"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               </w:t>
      </w:r>
    </w:p>
    <w:p w:rsidR="00A94DFB" w:rsidRPr="00437D28" w:rsidRDefault="008F4D68" w:rsidP="00437D2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</w:t>
      </w:r>
      <w:r w:rsidR="00893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93A3F">
        <w:rPr>
          <w:rFonts w:ascii="Times New Roman" w:eastAsia="Times New Roman" w:hAnsi="Times New Roman" w:cs="Times New Roman"/>
          <w:sz w:val="26"/>
          <w:szCs w:val="26"/>
          <w:lang w:eastAsia="ru-RU"/>
        </w:rPr>
        <w:t>М. И. Матвеенко</w:t>
      </w:r>
    </w:p>
    <w:p w:rsidR="004C4E6A" w:rsidRDefault="004C4E6A"/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A3F" w:rsidRDefault="00893A3F" w:rsidP="00BB4ACB">
      <w:pPr>
        <w:ind w:left="0" w:righ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93A3F" w:rsidSect="00A26F56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235F"/>
    <w:multiLevelType w:val="multilevel"/>
    <w:tmpl w:val="3E1AFB9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3E35"/>
    <w:rsid w:val="000267DB"/>
    <w:rsid w:val="00044A80"/>
    <w:rsid w:val="000C2398"/>
    <w:rsid w:val="000F5574"/>
    <w:rsid w:val="0015263A"/>
    <w:rsid w:val="001A6FCD"/>
    <w:rsid w:val="001C001E"/>
    <w:rsid w:val="002168F5"/>
    <w:rsid w:val="00246729"/>
    <w:rsid w:val="00316E5C"/>
    <w:rsid w:val="00325AF7"/>
    <w:rsid w:val="00383E35"/>
    <w:rsid w:val="00437D28"/>
    <w:rsid w:val="004A28B0"/>
    <w:rsid w:val="004C4E6A"/>
    <w:rsid w:val="004D7E06"/>
    <w:rsid w:val="00537BE8"/>
    <w:rsid w:val="00573100"/>
    <w:rsid w:val="006634DF"/>
    <w:rsid w:val="0068089E"/>
    <w:rsid w:val="006A6C43"/>
    <w:rsid w:val="00705119"/>
    <w:rsid w:val="0070537D"/>
    <w:rsid w:val="00827ABF"/>
    <w:rsid w:val="00893A3F"/>
    <w:rsid w:val="008F4D68"/>
    <w:rsid w:val="00A26F56"/>
    <w:rsid w:val="00A90E89"/>
    <w:rsid w:val="00A94DFB"/>
    <w:rsid w:val="00AC76F3"/>
    <w:rsid w:val="00BB4ACB"/>
    <w:rsid w:val="00C1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F5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93A3F"/>
    <w:rPr>
      <w:b/>
      <w:bCs/>
    </w:rPr>
  </w:style>
  <w:style w:type="paragraph" w:styleId="a6">
    <w:name w:val="No Spacing"/>
    <w:uiPriority w:val="1"/>
    <w:qFormat/>
    <w:rsid w:val="00893A3F"/>
    <w:pPr>
      <w:ind w:left="0" w:right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0B37-85F5-4899-B9CB-BDE6D688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Customer</cp:lastModifiedBy>
  <cp:revision>4</cp:revision>
  <cp:lastPrinted>2019-06-26T00:08:00Z</cp:lastPrinted>
  <dcterms:created xsi:type="dcterms:W3CDTF">2019-05-22T06:05:00Z</dcterms:created>
  <dcterms:modified xsi:type="dcterms:W3CDTF">2019-06-26T00:08:00Z</dcterms:modified>
</cp:coreProperties>
</file>